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A95" w:rsidRPr="002C6A95" w:rsidRDefault="00C37BCC" w:rsidP="00C37BCC">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w:t>
      </w:r>
      <w:r w:rsidR="002C6A95" w:rsidRPr="002C6A95">
        <w:rPr>
          <w:rFonts w:ascii="Times New Roman" w:eastAsia="Calibri" w:hAnsi="Times New Roman" w:cs="Times New Roman"/>
          <w:sz w:val="24"/>
          <w:szCs w:val="24"/>
        </w:rPr>
        <w:t xml:space="preserve"> </w:t>
      </w:r>
    </w:p>
    <w:p w:rsidR="002C6A95" w:rsidRPr="002C6A95" w:rsidRDefault="00C37BCC" w:rsidP="002C6A95">
      <w:pPr>
        <w:spacing w:after="0" w:line="240" w:lineRule="auto"/>
        <w:ind w:left="5954"/>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w:t>
      </w:r>
      <w:r w:rsidR="002C6A95" w:rsidRPr="002C6A95">
        <w:rPr>
          <w:rFonts w:ascii="Times New Roman" w:eastAsia="Calibri" w:hAnsi="Times New Roman" w:cs="Times New Roman"/>
          <w:sz w:val="24"/>
          <w:szCs w:val="24"/>
        </w:rPr>
        <w:t>постановлени</w:t>
      </w:r>
      <w:r>
        <w:rPr>
          <w:rFonts w:ascii="Times New Roman" w:eastAsia="Calibri" w:hAnsi="Times New Roman" w:cs="Times New Roman"/>
          <w:sz w:val="24"/>
          <w:szCs w:val="24"/>
        </w:rPr>
        <w:t>ю</w:t>
      </w:r>
      <w:r w:rsidR="002C6A95" w:rsidRPr="002C6A95">
        <w:rPr>
          <w:rFonts w:ascii="Times New Roman" w:eastAsia="Calibri" w:hAnsi="Times New Roman" w:cs="Times New Roman"/>
          <w:sz w:val="24"/>
          <w:szCs w:val="24"/>
        </w:rPr>
        <w:t xml:space="preserve"> администрации Калтанского городского округа </w:t>
      </w:r>
    </w:p>
    <w:p w:rsidR="002C6A95" w:rsidRPr="002C6A95" w:rsidRDefault="002C6A95" w:rsidP="002C6A95">
      <w:pPr>
        <w:spacing w:after="0" w:line="240" w:lineRule="auto"/>
        <w:ind w:left="5954"/>
        <w:contextualSpacing/>
        <w:jc w:val="right"/>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от </w:t>
      </w:r>
      <w:r w:rsidR="00F9658A">
        <w:rPr>
          <w:rFonts w:ascii="Times New Roman" w:eastAsia="Calibri" w:hAnsi="Times New Roman" w:cs="Times New Roman"/>
          <w:sz w:val="24"/>
          <w:szCs w:val="24"/>
        </w:rPr>
        <w:t>_______2023</w:t>
      </w:r>
      <w:r w:rsidRPr="002C6A95">
        <w:rPr>
          <w:rFonts w:ascii="Times New Roman" w:eastAsia="Calibri" w:hAnsi="Times New Roman" w:cs="Times New Roman"/>
          <w:sz w:val="24"/>
          <w:szCs w:val="24"/>
        </w:rPr>
        <w:t xml:space="preserve"> г. № </w:t>
      </w:r>
      <w:r w:rsidR="000555EA">
        <w:rPr>
          <w:rFonts w:ascii="Times New Roman" w:eastAsia="Calibri" w:hAnsi="Times New Roman" w:cs="Times New Roman"/>
          <w:sz w:val="24"/>
          <w:szCs w:val="24"/>
        </w:rPr>
        <w:t>______</w:t>
      </w:r>
      <w:r w:rsidRPr="002C6A95">
        <w:rPr>
          <w:rFonts w:ascii="Times New Roman" w:eastAsia="Calibri" w:hAnsi="Times New Roman" w:cs="Times New Roman"/>
          <w:sz w:val="24"/>
          <w:szCs w:val="24"/>
        </w:rPr>
        <w:t>-п</w:t>
      </w:r>
    </w:p>
    <w:p w:rsidR="00C37BCC" w:rsidRDefault="00C37BCC" w:rsidP="00C37BCC">
      <w:pPr>
        <w:spacing w:after="0" w:line="240" w:lineRule="auto"/>
        <w:contextualSpacing/>
        <w:jc w:val="center"/>
        <w:rPr>
          <w:rFonts w:ascii="Times New Roman" w:eastAsia="Calibri" w:hAnsi="Times New Roman" w:cs="Times New Roman"/>
          <w:b/>
          <w:sz w:val="24"/>
          <w:szCs w:val="24"/>
        </w:rPr>
      </w:pPr>
    </w:p>
    <w:p w:rsidR="002C6A95" w:rsidRPr="00C37BCC" w:rsidRDefault="00C37BCC" w:rsidP="00C37BCC">
      <w:pPr>
        <w:spacing w:after="0" w:line="240" w:lineRule="auto"/>
        <w:contextualSpacing/>
        <w:jc w:val="center"/>
        <w:rPr>
          <w:rFonts w:ascii="Times New Roman" w:eastAsia="Calibri" w:hAnsi="Times New Roman" w:cs="Times New Roman"/>
          <w:b/>
          <w:sz w:val="24"/>
          <w:szCs w:val="24"/>
        </w:rPr>
      </w:pPr>
      <w:r w:rsidRPr="00C37BCC">
        <w:rPr>
          <w:rFonts w:ascii="Times New Roman" w:eastAsia="Calibri" w:hAnsi="Times New Roman" w:cs="Times New Roman"/>
          <w:b/>
          <w:sz w:val="24"/>
          <w:szCs w:val="24"/>
        </w:rPr>
        <w:t>ПРОЕКТ</w:t>
      </w:r>
    </w:p>
    <w:p w:rsidR="002C6A95" w:rsidRPr="009676BF" w:rsidRDefault="00C37BCC" w:rsidP="002C6A95">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программы</w:t>
      </w:r>
      <w:r w:rsidR="002C6A95" w:rsidRPr="009676BF">
        <w:rPr>
          <w:rFonts w:ascii="Times New Roman" w:eastAsia="Calibri" w:hAnsi="Times New Roman" w:cs="Times New Roman"/>
          <w:b/>
          <w:sz w:val="24"/>
          <w:szCs w:val="24"/>
        </w:rPr>
        <w:t xml:space="preserve"> профилактики рисков</w:t>
      </w:r>
    </w:p>
    <w:p w:rsidR="002C6A95" w:rsidRPr="009676BF" w:rsidRDefault="002C6A95" w:rsidP="002C6A95">
      <w:pPr>
        <w:spacing w:after="0" w:line="240" w:lineRule="auto"/>
        <w:contextualSpacing/>
        <w:jc w:val="center"/>
        <w:rPr>
          <w:rFonts w:ascii="Times New Roman" w:eastAsia="Calibri" w:hAnsi="Times New Roman" w:cs="Times New Roman"/>
          <w:b/>
          <w:sz w:val="24"/>
          <w:szCs w:val="24"/>
        </w:rPr>
      </w:pPr>
      <w:r w:rsidRPr="009676BF">
        <w:rPr>
          <w:rFonts w:ascii="Times New Roman" w:eastAsia="Calibri" w:hAnsi="Times New Roman" w:cs="Times New Roman"/>
          <w:b/>
          <w:sz w:val="24"/>
          <w:szCs w:val="24"/>
        </w:rPr>
        <w:t>причинения вреда (ущерба) охраняемым законом ценностям</w:t>
      </w:r>
    </w:p>
    <w:p w:rsidR="000555EA" w:rsidRPr="009676BF" w:rsidRDefault="002C6A95" w:rsidP="002C6A95">
      <w:pPr>
        <w:widowControl w:val="0"/>
        <w:autoSpaceDE w:val="0"/>
        <w:autoSpaceDN w:val="0"/>
        <w:spacing w:after="0" w:line="240" w:lineRule="auto"/>
        <w:ind w:right="3"/>
        <w:jc w:val="center"/>
        <w:outlineLvl w:val="1"/>
        <w:rPr>
          <w:rFonts w:ascii="Times New Roman" w:eastAsia="Times New Roman" w:hAnsi="Times New Roman" w:cs="Times New Roman"/>
          <w:b/>
          <w:bCs/>
          <w:sz w:val="24"/>
          <w:szCs w:val="24"/>
        </w:rPr>
      </w:pPr>
      <w:r w:rsidRPr="009676BF">
        <w:rPr>
          <w:rFonts w:ascii="Times New Roman" w:eastAsia="Times New Roman" w:hAnsi="Times New Roman" w:cs="Times New Roman"/>
          <w:b/>
          <w:bCs/>
          <w:sz w:val="24"/>
          <w:szCs w:val="24"/>
        </w:rPr>
        <w:t>при осуществлении муниципального</w:t>
      </w:r>
      <w:r w:rsidRPr="009676BF">
        <w:rPr>
          <w:rFonts w:ascii="Times New Roman" w:eastAsia="Times New Roman" w:hAnsi="Times New Roman" w:cs="Times New Roman"/>
          <w:b/>
          <w:bCs/>
          <w:spacing w:val="-2"/>
          <w:sz w:val="24"/>
          <w:szCs w:val="24"/>
        </w:rPr>
        <w:t xml:space="preserve"> </w:t>
      </w:r>
      <w:r w:rsidRPr="009676BF">
        <w:rPr>
          <w:rFonts w:ascii="Times New Roman" w:eastAsia="Times New Roman" w:hAnsi="Times New Roman" w:cs="Times New Roman"/>
          <w:b/>
          <w:bCs/>
          <w:sz w:val="24"/>
          <w:szCs w:val="24"/>
        </w:rPr>
        <w:t xml:space="preserve">контроля на автомобильном транспорте, </w:t>
      </w:r>
    </w:p>
    <w:p w:rsidR="002C6A95" w:rsidRPr="009676BF" w:rsidRDefault="002C6A95" w:rsidP="002C6A95">
      <w:pPr>
        <w:widowControl w:val="0"/>
        <w:autoSpaceDE w:val="0"/>
        <w:autoSpaceDN w:val="0"/>
        <w:spacing w:after="0" w:line="240" w:lineRule="auto"/>
        <w:ind w:right="3"/>
        <w:jc w:val="center"/>
        <w:outlineLvl w:val="1"/>
        <w:rPr>
          <w:rFonts w:ascii="Times New Roman" w:eastAsia="Times New Roman" w:hAnsi="Times New Roman" w:cs="Times New Roman"/>
          <w:b/>
          <w:bCs/>
          <w:spacing w:val="-3"/>
          <w:sz w:val="24"/>
          <w:szCs w:val="24"/>
        </w:rPr>
      </w:pPr>
      <w:r w:rsidRPr="009676BF">
        <w:rPr>
          <w:rFonts w:ascii="Times New Roman" w:eastAsia="Times New Roman" w:hAnsi="Times New Roman" w:cs="Times New Roman"/>
          <w:b/>
          <w:bCs/>
          <w:sz w:val="24"/>
          <w:szCs w:val="24"/>
        </w:rPr>
        <w:t>городском наземном электрическом</w:t>
      </w:r>
      <w:r w:rsidRPr="009676BF">
        <w:rPr>
          <w:rFonts w:ascii="Times New Roman" w:eastAsia="Times New Roman" w:hAnsi="Times New Roman" w:cs="Times New Roman"/>
          <w:b/>
          <w:bCs/>
          <w:spacing w:val="1"/>
          <w:sz w:val="24"/>
          <w:szCs w:val="24"/>
        </w:rPr>
        <w:t xml:space="preserve"> </w:t>
      </w:r>
      <w:r w:rsidRPr="009676BF">
        <w:rPr>
          <w:rFonts w:ascii="Times New Roman" w:eastAsia="Times New Roman" w:hAnsi="Times New Roman" w:cs="Times New Roman"/>
          <w:b/>
          <w:bCs/>
          <w:sz w:val="24"/>
          <w:szCs w:val="24"/>
        </w:rPr>
        <w:t>транспорте</w:t>
      </w:r>
      <w:r w:rsidRPr="009676BF">
        <w:rPr>
          <w:rFonts w:ascii="Times New Roman" w:eastAsia="Times New Roman" w:hAnsi="Times New Roman" w:cs="Times New Roman"/>
          <w:b/>
          <w:bCs/>
          <w:spacing w:val="-3"/>
          <w:sz w:val="24"/>
          <w:szCs w:val="24"/>
        </w:rPr>
        <w:t xml:space="preserve"> </w:t>
      </w:r>
      <w:r w:rsidRPr="009676BF">
        <w:rPr>
          <w:rFonts w:ascii="Times New Roman" w:eastAsia="Times New Roman" w:hAnsi="Times New Roman" w:cs="Times New Roman"/>
          <w:b/>
          <w:bCs/>
          <w:sz w:val="24"/>
          <w:szCs w:val="24"/>
        </w:rPr>
        <w:t>и</w:t>
      </w:r>
      <w:r w:rsidRPr="009676BF">
        <w:rPr>
          <w:rFonts w:ascii="Times New Roman" w:eastAsia="Times New Roman" w:hAnsi="Times New Roman" w:cs="Times New Roman"/>
          <w:b/>
          <w:bCs/>
          <w:spacing w:val="-4"/>
          <w:sz w:val="24"/>
          <w:szCs w:val="24"/>
        </w:rPr>
        <w:t xml:space="preserve"> </w:t>
      </w:r>
      <w:r w:rsidRPr="009676BF">
        <w:rPr>
          <w:rFonts w:ascii="Times New Roman" w:eastAsia="Times New Roman" w:hAnsi="Times New Roman" w:cs="Times New Roman"/>
          <w:b/>
          <w:bCs/>
          <w:sz w:val="24"/>
          <w:szCs w:val="24"/>
        </w:rPr>
        <w:t>в</w:t>
      </w:r>
      <w:r w:rsidRPr="009676BF">
        <w:rPr>
          <w:rFonts w:ascii="Times New Roman" w:eastAsia="Times New Roman" w:hAnsi="Times New Roman" w:cs="Times New Roman"/>
          <w:b/>
          <w:bCs/>
          <w:spacing w:val="-3"/>
          <w:sz w:val="24"/>
          <w:szCs w:val="24"/>
        </w:rPr>
        <w:t xml:space="preserve"> </w:t>
      </w:r>
      <w:r w:rsidRPr="009676BF">
        <w:rPr>
          <w:rFonts w:ascii="Times New Roman" w:eastAsia="Times New Roman" w:hAnsi="Times New Roman" w:cs="Times New Roman"/>
          <w:b/>
          <w:bCs/>
          <w:sz w:val="24"/>
          <w:szCs w:val="24"/>
        </w:rPr>
        <w:t>дорожном</w:t>
      </w:r>
      <w:r w:rsidRPr="009676BF">
        <w:rPr>
          <w:rFonts w:ascii="Times New Roman" w:eastAsia="Times New Roman" w:hAnsi="Times New Roman" w:cs="Times New Roman"/>
          <w:b/>
          <w:bCs/>
          <w:spacing w:val="-6"/>
          <w:sz w:val="24"/>
          <w:szCs w:val="24"/>
        </w:rPr>
        <w:t xml:space="preserve"> </w:t>
      </w:r>
      <w:r w:rsidRPr="009676BF">
        <w:rPr>
          <w:rFonts w:ascii="Times New Roman" w:eastAsia="Times New Roman" w:hAnsi="Times New Roman" w:cs="Times New Roman"/>
          <w:b/>
          <w:bCs/>
          <w:sz w:val="24"/>
          <w:szCs w:val="24"/>
        </w:rPr>
        <w:t>хозяйстве</w:t>
      </w:r>
      <w:r w:rsidRPr="009676BF">
        <w:rPr>
          <w:rFonts w:ascii="Times New Roman" w:eastAsia="Times New Roman" w:hAnsi="Times New Roman" w:cs="Times New Roman"/>
          <w:b/>
          <w:bCs/>
          <w:spacing w:val="-3"/>
          <w:sz w:val="24"/>
          <w:szCs w:val="24"/>
        </w:rPr>
        <w:t xml:space="preserve"> </w:t>
      </w:r>
    </w:p>
    <w:p w:rsidR="002C6A95" w:rsidRPr="009676BF" w:rsidRDefault="002C6A95" w:rsidP="002C6A95">
      <w:pPr>
        <w:widowControl w:val="0"/>
        <w:autoSpaceDE w:val="0"/>
        <w:autoSpaceDN w:val="0"/>
        <w:spacing w:after="0" w:line="240" w:lineRule="auto"/>
        <w:ind w:right="3"/>
        <w:jc w:val="center"/>
        <w:outlineLvl w:val="1"/>
        <w:rPr>
          <w:rFonts w:ascii="Times New Roman" w:eastAsia="Times New Roman" w:hAnsi="Times New Roman" w:cs="Times New Roman"/>
          <w:b/>
          <w:bCs/>
          <w:sz w:val="24"/>
          <w:szCs w:val="24"/>
        </w:rPr>
      </w:pPr>
      <w:r w:rsidRPr="009676BF">
        <w:rPr>
          <w:rFonts w:ascii="Times New Roman" w:eastAsia="Times New Roman" w:hAnsi="Times New Roman" w:cs="Times New Roman"/>
          <w:b/>
          <w:bCs/>
          <w:sz w:val="24"/>
          <w:szCs w:val="24"/>
        </w:rPr>
        <w:t>в</w:t>
      </w:r>
      <w:r w:rsidRPr="009676BF">
        <w:rPr>
          <w:rFonts w:ascii="Times New Roman" w:eastAsia="Times New Roman" w:hAnsi="Times New Roman" w:cs="Times New Roman"/>
          <w:b/>
          <w:bCs/>
          <w:spacing w:val="-6"/>
          <w:sz w:val="24"/>
          <w:szCs w:val="24"/>
        </w:rPr>
        <w:t xml:space="preserve"> </w:t>
      </w:r>
      <w:r w:rsidRPr="009676BF">
        <w:rPr>
          <w:rFonts w:ascii="Times New Roman" w:eastAsia="Times New Roman" w:hAnsi="Times New Roman" w:cs="Times New Roman"/>
          <w:b/>
          <w:bCs/>
          <w:sz w:val="24"/>
          <w:szCs w:val="24"/>
        </w:rPr>
        <w:t>границах</w:t>
      </w:r>
      <w:r w:rsidRPr="009676BF">
        <w:rPr>
          <w:rFonts w:ascii="Times New Roman" w:eastAsia="Times New Roman" w:hAnsi="Times New Roman" w:cs="Times New Roman"/>
          <w:b/>
          <w:bCs/>
          <w:spacing w:val="-2"/>
          <w:sz w:val="24"/>
          <w:szCs w:val="24"/>
        </w:rPr>
        <w:t xml:space="preserve"> </w:t>
      </w:r>
      <w:r w:rsidRPr="009676BF">
        <w:rPr>
          <w:rFonts w:ascii="Times New Roman" w:eastAsia="Times New Roman" w:hAnsi="Times New Roman" w:cs="Times New Roman"/>
          <w:b/>
          <w:bCs/>
          <w:sz w:val="24"/>
          <w:szCs w:val="24"/>
        </w:rPr>
        <w:t>населенных</w:t>
      </w:r>
      <w:r w:rsidRPr="009676BF">
        <w:rPr>
          <w:rFonts w:ascii="Times New Roman" w:eastAsia="Times New Roman" w:hAnsi="Times New Roman" w:cs="Times New Roman"/>
          <w:b/>
          <w:bCs/>
          <w:spacing w:val="-1"/>
          <w:sz w:val="24"/>
          <w:szCs w:val="24"/>
        </w:rPr>
        <w:t xml:space="preserve"> </w:t>
      </w:r>
      <w:r w:rsidRPr="009676BF">
        <w:rPr>
          <w:rFonts w:ascii="Times New Roman" w:eastAsia="Times New Roman" w:hAnsi="Times New Roman" w:cs="Times New Roman"/>
          <w:b/>
          <w:bCs/>
          <w:sz w:val="24"/>
          <w:szCs w:val="24"/>
        </w:rPr>
        <w:t xml:space="preserve">пунктов Калтанского городского округа </w:t>
      </w:r>
      <w:r w:rsidR="009676BF">
        <w:rPr>
          <w:rFonts w:ascii="Times New Roman" w:eastAsia="Times New Roman" w:hAnsi="Times New Roman" w:cs="Times New Roman"/>
          <w:b/>
          <w:bCs/>
          <w:sz w:val="24"/>
          <w:szCs w:val="24"/>
        </w:rPr>
        <w:t>на 2024 год</w:t>
      </w:r>
    </w:p>
    <w:p w:rsidR="002C6A95" w:rsidRPr="002C6A95" w:rsidRDefault="002C6A95" w:rsidP="002C6A95">
      <w:pPr>
        <w:spacing w:after="0" w:line="240" w:lineRule="auto"/>
        <w:contextualSpacing/>
        <w:jc w:val="center"/>
        <w:rPr>
          <w:rFonts w:ascii="Times New Roman" w:eastAsia="Calibri"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422"/>
        <w:gridCol w:w="6792"/>
      </w:tblGrid>
      <w:tr w:rsidR="002C6A95" w:rsidRPr="002C6A95" w:rsidTr="0043237D">
        <w:tc>
          <w:tcPr>
            <w:tcW w:w="24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2C6A95">
            <w:pPr>
              <w:spacing w:after="0" w:line="240" w:lineRule="auto"/>
              <w:ind w:hanging="7"/>
              <w:contextualSpacing/>
              <w:jc w:val="center"/>
              <w:textAlignment w:val="baseline"/>
              <w:rPr>
                <w:rFonts w:ascii="Times New Roman" w:eastAsia="Times New Roman" w:hAnsi="Times New Roman" w:cs="Times New Roman"/>
                <w:sz w:val="24"/>
                <w:szCs w:val="24"/>
              </w:rPr>
            </w:pPr>
          </w:p>
          <w:p w:rsidR="002C6A95" w:rsidRPr="002C6A95" w:rsidRDefault="002C6A95" w:rsidP="002C6A95">
            <w:pPr>
              <w:spacing w:after="0" w:line="240" w:lineRule="auto"/>
              <w:ind w:hanging="7"/>
              <w:contextualSpacing/>
              <w:jc w:val="center"/>
              <w:textAlignment w:val="baseline"/>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Наименование программы</w:t>
            </w:r>
          </w:p>
        </w:tc>
        <w:tc>
          <w:tcPr>
            <w:tcW w:w="67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0555EA">
            <w:pPr>
              <w:widowControl w:val="0"/>
              <w:autoSpaceDE w:val="0"/>
              <w:autoSpaceDN w:val="0"/>
              <w:spacing w:after="0" w:line="240" w:lineRule="auto"/>
              <w:ind w:right="3"/>
              <w:jc w:val="both"/>
              <w:outlineLvl w:val="1"/>
              <w:rPr>
                <w:rFonts w:ascii="Times New Roman" w:eastAsia="Times New Roman" w:hAnsi="Times New Roman" w:cs="Times New Roman"/>
                <w:bCs/>
                <w:spacing w:val="-3"/>
                <w:sz w:val="24"/>
                <w:szCs w:val="24"/>
              </w:rPr>
            </w:pPr>
            <w:r w:rsidRPr="002C6A95">
              <w:rPr>
                <w:rFonts w:ascii="Times New Roman" w:eastAsia="Times New Roman" w:hAnsi="Times New Roman" w:cs="Times New Roman"/>
                <w:bCs/>
                <w:sz w:val="24"/>
                <w:szCs w:val="24"/>
              </w:rPr>
              <w:t>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w:t>
            </w:r>
            <w:r w:rsidRPr="002C6A95">
              <w:rPr>
                <w:rFonts w:ascii="Times New Roman" w:eastAsia="Times New Roman" w:hAnsi="Times New Roman" w:cs="Times New Roman"/>
                <w:bCs/>
                <w:spacing w:val="1"/>
                <w:sz w:val="24"/>
                <w:szCs w:val="24"/>
              </w:rPr>
              <w:t xml:space="preserve"> </w:t>
            </w:r>
            <w:r w:rsidRPr="002C6A95">
              <w:rPr>
                <w:rFonts w:ascii="Times New Roman" w:eastAsia="Times New Roman" w:hAnsi="Times New Roman" w:cs="Times New Roman"/>
                <w:bCs/>
                <w:sz w:val="24"/>
                <w:szCs w:val="24"/>
              </w:rPr>
              <w:t>транспорте</w:t>
            </w:r>
            <w:r w:rsidRPr="002C6A95">
              <w:rPr>
                <w:rFonts w:ascii="Times New Roman" w:eastAsia="Times New Roman" w:hAnsi="Times New Roman" w:cs="Times New Roman"/>
                <w:bCs/>
                <w:spacing w:val="-3"/>
                <w:sz w:val="24"/>
                <w:szCs w:val="24"/>
              </w:rPr>
              <w:t xml:space="preserve"> </w:t>
            </w:r>
            <w:r w:rsidRPr="002C6A95">
              <w:rPr>
                <w:rFonts w:ascii="Times New Roman" w:eastAsia="Times New Roman" w:hAnsi="Times New Roman" w:cs="Times New Roman"/>
                <w:bCs/>
                <w:sz w:val="24"/>
                <w:szCs w:val="24"/>
              </w:rPr>
              <w:t>и</w:t>
            </w:r>
            <w:r w:rsidRPr="002C6A95">
              <w:rPr>
                <w:rFonts w:ascii="Times New Roman" w:eastAsia="Times New Roman" w:hAnsi="Times New Roman" w:cs="Times New Roman"/>
                <w:bCs/>
                <w:spacing w:val="-4"/>
                <w:sz w:val="24"/>
                <w:szCs w:val="24"/>
              </w:rPr>
              <w:t xml:space="preserve"> </w:t>
            </w:r>
            <w:r w:rsidRPr="002C6A95">
              <w:rPr>
                <w:rFonts w:ascii="Times New Roman" w:eastAsia="Times New Roman" w:hAnsi="Times New Roman" w:cs="Times New Roman"/>
                <w:bCs/>
                <w:sz w:val="24"/>
                <w:szCs w:val="24"/>
              </w:rPr>
              <w:t>в</w:t>
            </w:r>
            <w:r w:rsidRPr="002C6A95">
              <w:rPr>
                <w:rFonts w:ascii="Times New Roman" w:eastAsia="Times New Roman" w:hAnsi="Times New Roman" w:cs="Times New Roman"/>
                <w:bCs/>
                <w:spacing w:val="-3"/>
                <w:sz w:val="24"/>
                <w:szCs w:val="24"/>
              </w:rPr>
              <w:t xml:space="preserve"> </w:t>
            </w:r>
            <w:r w:rsidRPr="002C6A95">
              <w:rPr>
                <w:rFonts w:ascii="Times New Roman" w:eastAsia="Times New Roman" w:hAnsi="Times New Roman" w:cs="Times New Roman"/>
                <w:bCs/>
                <w:sz w:val="24"/>
                <w:szCs w:val="24"/>
              </w:rPr>
              <w:t>дорожном</w:t>
            </w:r>
            <w:r w:rsidRPr="002C6A95">
              <w:rPr>
                <w:rFonts w:ascii="Times New Roman" w:eastAsia="Times New Roman" w:hAnsi="Times New Roman" w:cs="Times New Roman"/>
                <w:bCs/>
                <w:spacing w:val="-6"/>
                <w:sz w:val="24"/>
                <w:szCs w:val="24"/>
              </w:rPr>
              <w:t xml:space="preserve"> </w:t>
            </w:r>
            <w:r w:rsidRPr="002C6A95">
              <w:rPr>
                <w:rFonts w:ascii="Times New Roman" w:eastAsia="Times New Roman" w:hAnsi="Times New Roman" w:cs="Times New Roman"/>
                <w:bCs/>
                <w:sz w:val="24"/>
                <w:szCs w:val="24"/>
              </w:rPr>
              <w:t>хозяйстве</w:t>
            </w:r>
            <w:r w:rsidRPr="002C6A95">
              <w:rPr>
                <w:rFonts w:ascii="Times New Roman" w:eastAsia="Times New Roman" w:hAnsi="Times New Roman" w:cs="Times New Roman"/>
                <w:bCs/>
                <w:spacing w:val="-3"/>
                <w:sz w:val="24"/>
                <w:szCs w:val="24"/>
              </w:rPr>
              <w:t xml:space="preserve"> </w:t>
            </w:r>
            <w:r w:rsidRPr="002C6A95">
              <w:rPr>
                <w:rFonts w:ascii="Times New Roman" w:eastAsia="Times New Roman" w:hAnsi="Times New Roman" w:cs="Times New Roman"/>
                <w:bCs/>
                <w:sz w:val="24"/>
                <w:szCs w:val="24"/>
              </w:rPr>
              <w:t>в</w:t>
            </w:r>
            <w:r w:rsidRPr="002C6A95">
              <w:rPr>
                <w:rFonts w:ascii="Times New Roman" w:eastAsia="Times New Roman" w:hAnsi="Times New Roman" w:cs="Times New Roman"/>
                <w:bCs/>
                <w:spacing w:val="-6"/>
                <w:sz w:val="24"/>
                <w:szCs w:val="24"/>
              </w:rPr>
              <w:t xml:space="preserve"> </w:t>
            </w:r>
            <w:r w:rsidRPr="002C6A95">
              <w:rPr>
                <w:rFonts w:ascii="Times New Roman" w:eastAsia="Times New Roman" w:hAnsi="Times New Roman" w:cs="Times New Roman"/>
                <w:bCs/>
                <w:sz w:val="24"/>
                <w:szCs w:val="24"/>
              </w:rPr>
              <w:t>границах</w:t>
            </w:r>
            <w:r w:rsidRPr="002C6A95">
              <w:rPr>
                <w:rFonts w:ascii="Times New Roman" w:eastAsia="Times New Roman" w:hAnsi="Times New Roman" w:cs="Times New Roman"/>
                <w:bCs/>
                <w:spacing w:val="-2"/>
                <w:sz w:val="24"/>
                <w:szCs w:val="24"/>
              </w:rPr>
              <w:t xml:space="preserve"> </w:t>
            </w:r>
            <w:r w:rsidRPr="002C6A95">
              <w:rPr>
                <w:rFonts w:ascii="Times New Roman" w:eastAsia="Times New Roman" w:hAnsi="Times New Roman" w:cs="Times New Roman"/>
                <w:bCs/>
                <w:sz w:val="24"/>
                <w:szCs w:val="24"/>
              </w:rPr>
              <w:t>населенных</w:t>
            </w:r>
            <w:r w:rsidRPr="002C6A95">
              <w:rPr>
                <w:rFonts w:ascii="Times New Roman" w:eastAsia="Times New Roman" w:hAnsi="Times New Roman" w:cs="Times New Roman"/>
                <w:bCs/>
                <w:spacing w:val="-1"/>
                <w:sz w:val="24"/>
                <w:szCs w:val="24"/>
              </w:rPr>
              <w:t xml:space="preserve"> </w:t>
            </w:r>
            <w:r w:rsidRPr="002C6A95">
              <w:rPr>
                <w:rFonts w:ascii="Times New Roman" w:eastAsia="Times New Roman" w:hAnsi="Times New Roman" w:cs="Times New Roman"/>
                <w:bCs/>
                <w:sz w:val="24"/>
                <w:szCs w:val="24"/>
              </w:rPr>
              <w:t>пунктов Калтанского городского округа (далее - Программа)</w:t>
            </w:r>
          </w:p>
        </w:tc>
      </w:tr>
      <w:tr w:rsidR="002C6A95" w:rsidRPr="002C6A95" w:rsidTr="0043237D">
        <w:tc>
          <w:tcPr>
            <w:tcW w:w="24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2C6A95">
            <w:pPr>
              <w:spacing w:after="0" w:line="240" w:lineRule="auto"/>
              <w:ind w:firstLine="135"/>
              <w:contextualSpacing/>
              <w:jc w:val="center"/>
              <w:textAlignment w:val="baseline"/>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Правовые основания разработки программы</w:t>
            </w:r>
          </w:p>
        </w:tc>
        <w:tc>
          <w:tcPr>
            <w:tcW w:w="67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0555EA" w:rsidP="002C6A95">
            <w:pPr>
              <w:spacing w:after="0" w:line="240" w:lineRule="auto"/>
              <w:ind w:hanging="12"/>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hyperlink r:id="rId6" w:anchor="hOU2pbSgjkv9wfbP2" w:history="1">
              <w:r w:rsidR="002C6A95" w:rsidRPr="002C6A95">
                <w:rPr>
                  <w:rFonts w:ascii="Times New Roman" w:eastAsia="Calibri" w:hAnsi="Times New Roman" w:cs="Times New Roman"/>
                  <w:sz w:val="24"/>
                  <w:szCs w:val="24"/>
                </w:rPr>
                <w:t>Федеральный закон от 31.07.2020 № 248-ФЗ «О государственном контроле (надзоре) и муниципальном контроле в Российской Федерации»</w:t>
              </w:r>
            </w:hyperlink>
          </w:p>
          <w:p w:rsidR="002C6A95" w:rsidRPr="002C6A95" w:rsidRDefault="002C6A95" w:rsidP="002C6A95">
            <w:pPr>
              <w:spacing w:after="0" w:line="240" w:lineRule="auto"/>
              <w:ind w:hanging="12"/>
              <w:contextualSpacing/>
              <w:jc w:val="both"/>
              <w:textAlignment w:val="baseline"/>
              <w:rPr>
                <w:rFonts w:ascii="Times New Roman" w:eastAsia="Times New Roman" w:hAnsi="Times New Roman" w:cs="Times New Roman"/>
                <w:sz w:val="24"/>
                <w:szCs w:val="24"/>
              </w:rPr>
            </w:pPr>
          </w:p>
        </w:tc>
      </w:tr>
      <w:tr w:rsidR="002C6A95" w:rsidRPr="002C6A95" w:rsidTr="0043237D">
        <w:tc>
          <w:tcPr>
            <w:tcW w:w="24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2C6A95">
            <w:pPr>
              <w:spacing w:after="0" w:line="240" w:lineRule="auto"/>
              <w:ind w:firstLine="135"/>
              <w:contextualSpacing/>
              <w:jc w:val="center"/>
              <w:textAlignment w:val="baseline"/>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Разработчик программы</w:t>
            </w:r>
          </w:p>
        </w:tc>
        <w:tc>
          <w:tcPr>
            <w:tcW w:w="67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2C6A95">
            <w:pPr>
              <w:spacing w:after="0" w:line="240" w:lineRule="auto"/>
              <w:ind w:hanging="12"/>
              <w:contextualSpacing/>
              <w:jc w:val="both"/>
              <w:textAlignment w:val="baseline"/>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Отдел муниципального контроля администрации Калтанского городского округа</w:t>
            </w:r>
          </w:p>
        </w:tc>
      </w:tr>
      <w:tr w:rsidR="002C6A95" w:rsidRPr="002C6A95" w:rsidTr="0043237D">
        <w:tc>
          <w:tcPr>
            <w:tcW w:w="24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2C6A95">
            <w:pPr>
              <w:spacing w:after="0" w:line="240" w:lineRule="auto"/>
              <w:ind w:firstLine="277"/>
              <w:contextualSpacing/>
              <w:jc w:val="center"/>
              <w:textAlignment w:val="baseline"/>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Цели программы</w:t>
            </w:r>
          </w:p>
        </w:tc>
        <w:tc>
          <w:tcPr>
            <w:tcW w:w="67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2C6A95">
            <w:pPr>
              <w:autoSpaceDE w:val="0"/>
              <w:autoSpaceDN w:val="0"/>
              <w:adjustRightInd w:val="0"/>
              <w:spacing w:after="0" w:line="240" w:lineRule="auto"/>
              <w:ind w:hanging="12"/>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 стимулирование добросовестного соблюдения обязательных требований всеми контролируемыми лицами;</w:t>
            </w:r>
          </w:p>
          <w:p w:rsidR="002C6A95" w:rsidRPr="002C6A95" w:rsidRDefault="002C6A95" w:rsidP="002C6A95">
            <w:pPr>
              <w:autoSpaceDE w:val="0"/>
              <w:autoSpaceDN w:val="0"/>
              <w:adjustRightInd w:val="0"/>
              <w:spacing w:after="0" w:line="240" w:lineRule="auto"/>
              <w:ind w:hanging="12"/>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C6A95" w:rsidRPr="002C6A95" w:rsidRDefault="002C6A95" w:rsidP="002C6A95">
            <w:pPr>
              <w:autoSpaceDE w:val="0"/>
              <w:autoSpaceDN w:val="0"/>
              <w:adjustRightInd w:val="0"/>
              <w:spacing w:after="0" w:line="240" w:lineRule="auto"/>
              <w:ind w:hanging="12"/>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tc>
      </w:tr>
      <w:tr w:rsidR="002C6A95" w:rsidRPr="002C6A95" w:rsidTr="0043237D">
        <w:tc>
          <w:tcPr>
            <w:tcW w:w="24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2C6A95">
            <w:pPr>
              <w:spacing w:after="0" w:line="240" w:lineRule="auto"/>
              <w:ind w:firstLine="277"/>
              <w:contextualSpacing/>
              <w:jc w:val="center"/>
              <w:textAlignment w:val="baseline"/>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Задачи программы</w:t>
            </w:r>
          </w:p>
        </w:tc>
        <w:tc>
          <w:tcPr>
            <w:tcW w:w="67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2C6A95">
            <w:pPr>
              <w:spacing w:after="0" w:line="240" w:lineRule="auto"/>
              <w:ind w:hanging="12"/>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выявить причины, факторы и условия, способствующие причинению вреда охраняемым законом ценностям и нарушению обязательных требований, определить способы устранения или снижения рисков их возникновения;</w:t>
            </w:r>
          </w:p>
          <w:p w:rsidR="002C6A95" w:rsidRPr="002C6A95" w:rsidRDefault="002C6A95" w:rsidP="002C6A95">
            <w:pPr>
              <w:spacing w:after="0" w:line="240" w:lineRule="auto"/>
              <w:ind w:hanging="12"/>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 выработать и реализовать профилактические мероприятия, направленные на снижение угрозы причинения, либо причинения вреда жизни и здоровью граждан; </w:t>
            </w:r>
          </w:p>
          <w:p w:rsidR="002C6A95" w:rsidRPr="002C6A95" w:rsidRDefault="002C6A95" w:rsidP="002C6A95">
            <w:pPr>
              <w:spacing w:after="0" w:line="240" w:lineRule="auto"/>
              <w:ind w:hanging="12"/>
              <w:contextualSpacing/>
              <w:jc w:val="both"/>
              <w:rPr>
                <w:rFonts w:ascii="Times New Roman" w:eastAsia="Times New Roman" w:hAnsi="Times New Roman" w:cs="Times New Roman"/>
                <w:sz w:val="24"/>
                <w:szCs w:val="24"/>
              </w:rPr>
            </w:pPr>
            <w:r w:rsidRPr="002C6A95">
              <w:rPr>
                <w:rFonts w:ascii="Times New Roman" w:eastAsia="Calibri" w:hAnsi="Times New Roman" w:cs="Times New Roman"/>
                <w:sz w:val="24"/>
                <w:szCs w:val="24"/>
              </w:rPr>
              <w:t>- укрепить систему профилактики нарушений рисков причинения вреда (ущерба) охраняемым законом ценностям.</w:t>
            </w:r>
          </w:p>
        </w:tc>
      </w:tr>
      <w:tr w:rsidR="002C6A95" w:rsidRPr="002C6A95" w:rsidTr="0043237D">
        <w:tc>
          <w:tcPr>
            <w:tcW w:w="24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2C6A95">
            <w:pPr>
              <w:spacing w:after="0" w:line="240" w:lineRule="auto"/>
              <w:ind w:firstLine="135"/>
              <w:contextualSpacing/>
              <w:jc w:val="center"/>
              <w:textAlignment w:val="baseline"/>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Сроки и этапы реализации программы</w:t>
            </w:r>
          </w:p>
        </w:tc>
        <w:tc>
          <w:tcPr>
            <w:tcW w:w="67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0555EA">
            <w:pPr>
              <w:spacing w:after="0" w:line="240" w:lineRule="auto"/>
              <w:ind w:hanging="12"/>
              <w:contextualSpacing/>
              <w:jc w:val="both"/>
              <w:textAlignment w:val="baseline"/>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202</w:t>
            </w:r>
            <w:r w:rsidR="00F9658A">
              <w:rPr>
                <w:rFonts w:ascii="Times New Roman" w:eastAsia="Times New Roman" w:hAnsi="Times New Roman" w:cs="Times New Roman"/>
                <w:sz w:val="24"/>
                <w:szCs w:val="24"/>
              </w:rPr>
              <w:t>4</w:t>
            </w:r>
            <w:r w:rsidRPr="002C6A95">
              <w:rPr>
                <w:rFonts w:ascii="Times New Roman" w:eastAsia="Times New Roman" w:hAnsi="Times New Roman" w:cs="Times New Roman"/>
                <w:sz w:val="24"/>
                <w:szCs w:val="24"/>
              </w:rPr>
              <w:t xml:space="preserve"> год, без разделения на этапы.</w:t>
            </w:r>
          </w:p>
        </w:tc>
      </w:tr>
      <w:tr w:rsidR="002C6A95" w:rsidRPr="002C6A95" w:rsidTr="0043237D">
        <w:tc>
          <w:tcPr>
            <w:tcW w:w="24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2C6A95">
            <w:pPr>
              <w:spacing w:after="0" w:line="240" w:lineRule="auto"/>
              <w:ind w:firstLine="135"/>
              <w:contextualSpacing/>
              <w:jc w:val="center"/>
              <w:textAlignment w:val="baseline"/>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Ожидаемые конечные результаты реализации программы</w:t>
            </w:r>
          </w:p>
        </w:tc>
        <w:tc>
          <w:tcPr>
            <w:tcW w:w="67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2C6A95">
            <w:pPr>
              <w:spacing w:after="0" w:line="240" w:lineRule="auto"/>
              <w:ind w:hanging="12"/>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 снижение рисков причинения вреда охраняемым законом ценностям; </w:t>
            </w:r>
          </w:p>
          <w:p w:rsidR="002C6A95" w:rsidRPr="002C6A95" w:rsidRDefault="002C6A95" w:rsidP="002C6A95">
            <w:pPr>
              <w:spacing w:after="0" w:line="240" w:lineRule="auto"/>
              <w:ind w:hanging="12"/>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увеличение доли законопослушных контролируемых лиц;</w:t>
            </w:r>
          </w:p>
          <w:p w:rsidR="002C6A95" w:rsidRPr="002C6A95" w:rsidRDefault="002C6A95" w:rsidP="002C6A95">
            <w:pPr>
              <w:spacing w:after="0" w:line="240" w:lineRule="auto"/>
              <w:ind w:hanging="12"/>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 развитие системы профилактических мероприятий; </w:t>
            </w:r>
          </w:p>
          <w:p w:rsidR="002C6A95" w:rsidRPr="002C6A95" w:rsidRDefault="002C6A95" w:rsidP="002C6A95">
            <w:pPr>
              <w:spacing w:after="0" w:line="240" w:lineRule="auto"/>
              <w:ind w:hanging="12"/>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 внедрение различных способов профилактики; </w:t>
            </w:r>
          </w:p>
          <w:p w:rsidR="002C6A95" w:rsidRPr="002C6A95" w:rsidRDefault="002C6A95" w:rsidP="002C6A95">
            <w:pPr>
              <w:spacing w:after="0" w:line="240" w:lineRule="auto"/>
              <w:ind w:hanging="12"/>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обеспечение квалифицированной профилактической работы;</w:t>
            </w:r>
          </w:p>
          <w:p w:rsidR="002C6A95" w:rsidRPr="002C6A95" w:rsidRDefault="002C6A95" w:rsidP="002C6A95">
            <w:pPr>
              <w:spacing w:after="0" w:line="240" w:lineRule="auto"/>
              <w:ind w:hanging="12"/>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снижение издержек контрольной (надзорной) деятельности и административной нагрузки на контролируемых лиц;</w:t>
            </w:r>
          </w:p>
          <w:p w:rsidR="002C6A95" w:rsidRPr="002C6A95" w:rsidRDefault="002C6A95" w:rsidP="002C6A95">
            <w:pPr>
              <w:spacing w:after="0" w:line="240" w:lineRule="auto"/>
              <w:ind w:hanging="12"/>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  повышение уровня правовой грамотности контролируемых лиц, в том числе </w:t>
            </w:r>
            <w:r w:rsidR="000555EA" w:rsidRPr="002C6A95">
              <w:rPr>
                <w:rFonts w:ascii="Times New Roman" w:eastAsia="Calibri" w:hAnsi="Times New Roman" w:cs="Times New Roman"/>
                <w:sz w:val="24"/>
                <w:szCs w:val="24"/>
              </w:rPr>
              <w:t>путем обеспечения</w:t>
            </w:r>
            <w:r w:rsidRPr="002C6A95">
              <w:rPr>
                <w:rFonts w:ascii="Times New Roman" w:eastAsia="Calibri" w:hAnsi="Times New Roman" w:cs="Times New Roman"/>
                <w:sz w:val="24"/>
                <w:szCs w:val="24"/>
              </w:rPr>
              <w:t xml:space="preserve"> доступности информации </w:t>
            </w:r>
            <w:r w:rsidRPr="002C6A95">
              <w:rPr>
                <w:rFonts w:ascii="Times New Roman" w:eastAsia="Calibri" w:hAnsi="Times New Roman" w:cs="Times New Roman"/>
                <w:sz w:val="24"/>
                <w:szCs w:val="24"/>
              </w:rPr>
              <w:lastRenderedPageBreak/>
              <w:t xml:space="preserve">об обязательных требованиях и необходимых мерах по их исполнению; </w:t>
            </w:r>
          </w:p>
          <w:p w:rsidR="002C6A95" w:rsidRPr="002C6A95" w:rsidRDefault="002C6A95" w:rsidP="002C6A95">
            <w:pPr>
              <w:widowControl w:val="0"/>
              <w:autoSpaceDE w:val="0"/>
              <w:autoSpaceDN w:val="0"/>
              <w:spacing w:after="0" w:line="240" w:lineRule="auto"/>
              <w:ind w:right="3"/>
              <w:jc w:val="both"/>
              <w:outlineLvl w:val="1"/>
              <w:rPr>
                <w:rFonts w:ascii="Times New Roman" w:eastAsia="Times New Roman" w:hAnsi="Times New Roman" w:cs="Times New Roman"/>
                <w:bCs/>
                <w:spacing w:val="-3"/>
                <w:sz w:val="24"/>
                <w:szCs w:val="24"/>
              </w:rPr>
            </w:pPr>
            <w:r w:rsidRPr="002C6A95">
              <w:rPr>
                <w:rFonts w:ascii="Times New Roman" w:eastAsia="Times New Roman" w:hAnsi="Times New Roman" w:cs="Times New Roman"/>
                <w:bCs/>
                <w:sz w:val="24"/>
                <w:szCs w:val="24"/>
              </w:rPr>
              <w:t>- формирование единого понимания обязательных требований в сфере</w:t>
            </w:r>
            <w:r w:rsidRPr="002C6A95">
              <w:rPr>
                <w:rFonts w:ascii="Times New Roman" w:eastAsia="Times New Roman" w:hAnsi="Times New Roman" w:cs="Times New Roman"/>
                <w:b/>
                <w:bCs/>
                <w:sz w:val="24"/>
                <w:szCs w:val="24"/>
              </w:rPr>
              <w:t xml:space="preserve"> </w:t>
            </w:r>
            <w:r w:rsidRPr="002C6A95">
              <w:rPr>
                <w:rFonts w:ascii="Times New Roman" w:eastAsia="Times New Roman" w:hAnsi="Times New Roman" w:cs="Times New Roman"/>
                <w:bCs/>
                <w:sz w:val="24"/>
                <w:szCs w:val="24"/>
              </w:rPr>
              <w:t>муниципального</w:t>
            </w:r>
            <w:r w:rsidRPr="002C6A95">
              <w:rPr>
                <w:rFonts w:ascii="Times New Roman" w:eastAsia="Times New Roman" w:hAnsi="Times New Roman" w:cs="Times New Roman"/>
                <w:bCs/>
                <w:spacing w:val="-2"/>
                <w:sz w:val="24"/>
                <w:szCs w:val="24"/>
              </w:rPr>
              <w:t xml:space="preserve"> </w:t>
            </w:r>
            <w:r w:rsidRPr="002C6A95">
              <w:rPr>
                <w:rFonts w:ascii="Times New Roman" w:eastAsia="Times New Roman" w:hAnsi="Times New Roman" w:cs="Times New Roman"/>
                <w:bCs/>
                <w:sz w:val="24"/>
                <w:szCs w:val="24"/>
              </w:rPr>
              <w:t>контроля на автомобильном транспорте, городском наземном электрическом</w:t>
            </w:r>
            <w:r w:rsidRPr="002C6A95">
              <w:rPr>
                <w:rFonts w:ascii="Times New Roman" w:eastAsia="Times New Roman" w:hAnsi="Times New Roman" w:cs="Times New Roman"/>
                <w:bCs/>
                <w:spacing w:val="1"/>
                <w:sz w:val="24"/>
                <w:szCs w:val="24"/>
              </w:rPr>
              <w:t xml:space="preserve"> </w:t>
            </w:r>
            <w:r w:rsidRPr="002C6A95">
              <w:rPr>
                <w:rFonts w:ascii="Times New Roman" w:eastAsia="Times New Roman" w:hAnsi="Times New Roman" w:cs="Times New Roman"/>
                <w:bCs/>
                <w:sz w:val="24"/>
                <w:szCs w:val="24"/>
              </w:rPr>
              <w:t>транспорте</w:t>
            </w:r>
            <w:r w:rsidRPr="002C6A95">
              <w:rPr>
                <w:rFonts w:ascii="Times New Roman" w:eastAsia="Times New Roman" w:hAnsi="Times New Roman" w:cs="Times New Roman"/>
                <w:bCs/>
                <w:spacing w:val="-3"/>
                <w:sz w:val="24"/>
                <w:szCs w:val="24"/>
              </w:rPr>
              <w:t xml:space="preserve"> </w:t>
            </w:r>
            <w:r w:rsidRPr="002C6A95">
              <w:rPr>
                <w:rFonts w:ascii="Times New Roman" w:eastAsia="Times New Roman" w:hAnsi="Times New Roman" w:cs="Times New Roman"/>
                <w:bCs/>
                <w:sz w:val="24"/>
                <w:szCs w:val="24"/>
              </w:rPr>
              <w:t>и</w:t>
            </w:r>
            <w:r w:rsidRPr="002C6A95">
              <w:rPr>
                <w:rFonts w:ascii="Times New Roman" w:eastAsia="Times New Roman" w:hAnsi="Times New Roman" w:cs="Times New Roman"/>
                <w:bCs/>
                <w:spacing w:val="-4"/>
                <w:sz w:val="24"/>
                <w:szCs w:val="24"/>
              </w:rPr>
              <w:t xml:space="preserve"> </w:t>
            </w:r>
            <w:r w:rsidRPr="002C6A95">
              <w:rPr>
                <w:rFonts w:ascii="Times New Roman" w:eastAsia="Times New Roman" w:hAnsi="Times New Roman" w:cs="Times New Roman"/>
                <w:bCs/>
                <w:sz w:val="24"/>
                <w:szCs w:val="24"/>
              </w:rPr>
              <w:t>в</w:t>
            </w:r>
            <w:r w:rsidRPr="002C6A95">
              <w:rPr>
                <w:rFonts w:ascii="Times New Roman" w:eastAsia="Times New Roman" w:hAnsi="Times New Roman" w:cs="Times New Roman"/>
                <w:bCs/>
                <w:spacing w:val="-3"/>
                <w:sz w:val="24"/>
                <w:szCs w:val="24"/>
              </w:rPr>
              <w:t xml:space="preserve"> </w:t>
            </w:r>
            <w:r w:rsidRPr="002C6A95">
              <w:rPr>
                <w:rFonts w:ascii="Times New Roman" w:eastAsia="Times New Roman" w:hAnsi="Times New Roman" w:cs="Times New Roman"/>
                <w:bCs/>
                <w:sz w:val="24"/>
                <w:szCs w:val="24"/>
              </w:rPr>
              <w:t>дорожном</w:t>
            </w:r>
            <w:r w:rsidRPr="002C6A95">
              <w:rPr>
                <w:rFonts w:ascii="Times New Roman" w:eastAsia="Times New Roman" w:hAnsi="Times New Roman" w:cs="Times New Roman"/>
                <w:bCs/>
                <w:spacing w:val="-6"/>
                <w:sz w:val="24"/>
                <w:szCs w:val="24"/>
              </w:rPr>
              <w:t xml:space="preserve"> </w:t>
            </w:r>
            <w:r w:rsidRPr="002C6A95">
              <w:rPr>
                <w:rFonts w:ascii="Times New Roman" w:eastAsia="Times New Roman" w:hAnsi="Times New Roman" w:cs="Times New Roman"/>
                <w:bCs/>
                <w:sz w:val="24"/>
                <w:szCs w:val="24"/>
              </w:rPr>
              <w:t>хозяйстве</w:t>
            </w:r>
            <w:r w:rsidRPr="002C6A95">
              <w:rPr>
                <w:rFonts w:ascii="Times New Roman" w:eastAsia="Times New Roman" w:hAnsi="Times New Roman" w:cs="Times New Roman"/>
                <w:bCs/>
                <w:spacing w:val="-3"/>
                <w:sz w:val="24"/>
                <w:szCs w:val="24"/>
              </w:rPr>
              <w:t xml:space="preserve"> </w:t>
            </w:r>
            <w:r w:rsidRPr="002C6A95">
              <w:rPr>
                <w:rFonts w:ascii="Times New Roman" w:eastAsia="Times New Roman" w:hAnsi="Times New Roman" w:cs="Times New Roman"/>
                <w:bCs/>
                <w:sz w:val="24"/>
                <w:szCs w:val="24"/>
              </w:rPr>
              <w:t>в</w:t>
            </w:r>
            <w:r w:rsidRPr="002C6A95">
              <w:rPr>
                <w:rFonts w:ascii="Times New Roman" w:eastAsia="Times New Roman" w:hAnsi="Times New Roman" w:cs="Times New Roman"/>
                <w:bCs/>
                <w:spacing w:val="-6"/>
                <w:sz w:val="24"/>
                <w:szCs w:val="24"/>
              </w:rPr>
              <w:t xml:space="preserve"> </w:t>
            </w:r>
            <w:r w:rsidRPr="002C6A95">
              <w:rPr>
                <w:rFonts w:ascii="Times New Roman" w:eastAsia="Times New Roman" w:hAnsi="Times New Roman" w:cs="Times New Roman"/>
                <w:bCs/>
                <w:sz w:val="24"/>
                <w:szCs w:val="24"/>
              </w:rPr>
              <w:t>границах</w:t>
            </w:r>
            <w:r w:rsidRPr="002C6A95">
              <w:rPr>
                <w:rFonts w:ascii="Times New Roman" w:eastAsia="Times New Roman" w:hAnsi="Times New Roman" w:cs="Times New Roman"/>
                <w:bCs/>
                <w:spacing w:val="-2"/>
                <w:sz w:val="24"/>
                <w:szCs w:val="24"/>
              </w:rPr>
              <w:t xml:space="preserve"> </w:t>
            </w:r>
            <w:r w:rsidRPr="002C6A95">
              <w:rPr>
                <w:rFonts w:ascii="Times New Roman" w:eastAsia="Times New Roman" w:hAnsi="Times New Roman" w:cs="Times New Roman"/>
                <w:bCs/>
                <w:sz w:val="24"/>
                <w:szCs w:val="24"/>
              </w:rPr>
              <w:t>населенных</w:t>
            </w:r>
            <w:r w:rsidRPr="002C6A95">
              <w:rPr>
                <w:rFonts w:ascii="Times New Roman" w:eastAsia="Times New Roman" w:hAnsi="Times New Roman" w:cs="Times New Roman"/>
                <w:bCs/>
                <w:spacing w:val="-1"/>
                <w:sz w:val="24"/>
                <w:szCs w:val="24"/>
              </w:rPr>
              <w:t xml:space="preserve"> </w:t>
            </w:r>
            <w:r w:rsidRPr="002C6A95">
              <w:rPr>
                <w:rFonts w:ascii="Times New Roman" w:eastAsia="Times New Roman" w:hAnsi="Times New Roman" w:cs="Times New Roman"/>
                <w:bCs/>
                <w:sz w:val="24"/>
                <w:szCs w:val="24"/>
              </w:rPr>
              <w:t>пунктов Калтанского городского округа Кемеровской области – Кузбасса у всех участников контрольной (</w:t>
            </w:r>
            <w:r w:rsidR="000555EA" w:rsidRPr="002C6A95">
              <w:rPr>
                <w:rFonts w:ascii="Times New Roman" w:eastAsia="Times New Roman" w:hAnsi="Times New Roman" w:cs="Times New Roman"/>
                <w:bCs/>
                <w:sz w:val="24"/>
                <w:szCs w:val="24"/>
              </w:rPr>
              <w:t>надзорной) деятельности</w:t>
            </w:r>
            <w:r w:rsidRPr="002C6A95">
              <w:rPr>
                <w:rFonts w:ascii="Times New Roman" w:eastAsia="Times New Roman" w:hAnsi="Times New Roman" w:cs="Times New Roman"/>
                <w:bCs/>
                <w:sz w:val="24"/>
                <w:szCs w:val="24"/>
              </w:rPr>
              <w:t xml:space="preserve">; </w:t>
            </w:r>
          </w:p>
          <w:p w:rsidR="002C6A95" w:rsidRPr="002C6A95" w:rsidRDefault="002C6A95" w:rsidP="002C6A95">
            <w:pPr>
              <w:spacing w:after="0" w:line="240" w:lineRule="auto"/>
              <w:ind w:hanging="12"/>
              <w:contextualSpacing/>
              <w:jc w:val="both"/>
              <w:rPr>
                <w:rFonts w:ascii="Times New Roman" w:eastAsia="Times New Roman" w:hAnsi="Times New Roman" w:cs="Times New Roman"/>
                <w:sz w:val="24"/>
                <w:szCs w:val="24"/>
              </w:rPr>
            </w:pPr>
            <w:r w:rsidRPr="002C6A95">
              <w:rPr>
                <w:rFonts w:ascii="Times New Roman" w:eastAsia="Calibri" w:hAnsi="Times New Roman" w:cs="Times New Roman"/>
                <w:sz w:val="24"/>
                <w:szCs w:val="24"/>
              </w:rPr>
              <w:t>- мотивация контролируемых лиц к добросовестному поведению и, как следствие, снижение уровня ущерба охраняемым законом ценностям.</w:t>
            </w:r>
          </w:p>
        </w:tc>
      </w:tr>
      <w:tr w:rsidR="002C6A95" w:rsidRPr="002C6A95" w:rsidTr="0043237D">
        <w:tc>
          <w:tcPr>
            <w:tcW w:w="24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2C6A95">
            <w:pPr>
              <w:spacing w:after="0" w:line="240" w:lineRule="auto"/>
              <w:ind w:firstLine="135"/>
              <w:contextualSpacing/>
              <w:jc w:val="center"/>
              <w:textAlignment w:val="baseline"/>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lastRenderedPageBreak/>
              <w:t>Структура программы</w:t>
            </w:r>
          </w:p>
        </w:tc>
        <w:tc>
          <w:tcPr>
            <w:tcW w:w="67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C6A95" w:rsidRPr="002C6A95" w:rsidRDefault="002C6A95" w:rsidP="002C6A95">
            <w:pPr>
              <w:spacing w:after="0" w:line="240" w:lineRule="auto"/>
              <w:ind w:hanging="12"/>
              <w:contextualSpacing/>
              <w:jc w:val="both"/>
              <w:textAlignment w:val="baseline"/>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Программа не предусматривает реализацию подпрограмм</w:t>
            </w:r>
          </w:p>
        </w:tc>
      </w:tr>
    </w:tbl>
    <w:p w:rsidR="002C6A95" w:rsidRPr="002C6A95" w:rsidRDefault="002C6A95" w:rsidP="002C6A95">
      <w:pPr>
        <w:shd w:val="clear" w:color="auto" w:fill="FFFFFF"/>
        <w:spacing w:after="0" w:line="240" w:lineRule="auto"/>
        <w:ind w:firstLine="709"/>
        <w:contextualSpacing/>
        <w:jc w:val="both"/>
        <w:rPr>
          <w:rFonts w:ascii="Times New Roman" w:eastAsia="Times New Roman" w:hAnsi="Times New Roman" w:cs="Times New Roman"/>
          <w:b/>
          <w:sz w:val="24"/>
          <w:szCs w:val="24"/>
        </w:rPr>
      </w:pPr>
    </w:p>
    <w:p w:rsidR="002C6A95" w:rsidRPr="002C6A95" w:rsidRDefault="002C6A95" w:rsidP="002C6A95">
      <w:pPr>
        <w:shd w:val="clear" w:color="auto" w:fill="FFFFFF"/>
        <w:spacing w:after="0" w:line="240" w:lineRule="auto"/>
        <w:ind w:firstLine="709"/>
        <w:contextualSpacing/>
        <w:jc w:val="both"/>
        <w:rPr>
          <w:rFonts w:ascii="Times New Roman" w:eastAsia="Calibri" w:hAnsi="Times New Roman" w:cs="Times New Roman"/>
          <w:b/>
          <w:sz w:val="24"/>
          <w:szCs w:val="24"/>
        </w:rPr>
      </w:pPr>
      <w:r w:rsidRPr="002C6A95">
        <w:rPr>
          <w:rFonts w:ascii="Times New Roman" w:eastAsia="Times New Roman" w:hAnsi="Times New Roman" w:cs="Times New Roman"/>
          <w:b/>
          <w:sz w:val="24"/>
          <w:szCs w:val="24"/>
        </w:rPr>
        <w:t xml:space="preserve">Раздел 1. </w:t>
      </w:r>
      <w:r w:rsidRPr="002C6A95">
        <w:rPr>
          <w:rFonts w:ascii="Times New Roman" w:eastAsia="Calibri" w:hAnsi="Times New Roman" w:cs="Times New Roman"/>
          <w:b/>
          <w:sz w:val="24"/>
          <w:szCs w:val="24"/>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Настоящая Программа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является обязательным при осуществлении муниципального контроля на автомобильном транспорте, городском наземном электрическом транспорте и в дорожном хозяйстве. </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Для целей настоящей Программы используются следующие основные понятия: </w:t>
      </w:r>
    </w:p>
    <w:p w:rsidR="002C6A95" w:rsidRPr="002C6A95" w:rsidRDefault="002C6A95" w:rsidP="002C6A95">
      <w:pPr>
        <w:spacing w:after="0" w:line="240" w:lineRule="auto"/>
        <w:ind w:firstLine="709"/>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 профилактическое мероприятие - мероприятие, проводимое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(далее – должностные лица) в целях предупреждения возможного нарушения контролируемыми лицами (и (или) неопределенным кругом лиц) обязательных требований, направленного на снижение рисков причинения вреда (ущерба) охраняемым законом ценностям;</w:t>
      </w:r>
    </w:p>
    <w:p w:rsidR="002C6A95" w:rsidRPr="002C6A95" w:rsidRDefault="002C6A95" w:rsidP="002C6A95">
      <w:pPr>
        <w:spacing w:after="0" w:line="240" w:lineRule="auto"/>
        <w:ind w:firstLine="709"/>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 xml:space="preserve">- обязательные требования - требования к деятельности органов местного самоуправления, юридических лиц, их руководителям и иным должностным лицам, индивидуальным предпринимателям, их уполномоченным представителям, </w:t>
      </w:r>
      <w:r w:rsidR="000555EA" w:rsidRPr="002C6A95">
        <w:rPr>
          <w:rFonts w:ascii="Times New Roman" w:eastAsia="Times New Roman" w:hAnsi="Times New Roman" w:cs="Times New Roman"/>
          <w:sz w:val="24"/>
          <w:szCs w:val="24"/>
          <w:lang w:eastAsia="ru-RU"/>
        </w:rPr>
        <w:t>гражданам,</w:t>
      </w:r>
      <w:r w:rsidRPr="002C6A95">
        <w:rPr>
          <w:rFonts w:ascii="Times New Roman" w:eastAsia="Times New Roman" w:hAnsi="Times New Roman" w:cs="Times New Roman"/>
          <w:sz w:val="24"/>
          <w:szCs w:val="24"/>
          <w:lang w:eastAsia="ru-RU"/>
        </w:rPr>
        <w:t xml:space="preserve"> осуществляющим деятельность в области муниципального контроля на автомобильном транспорте, городском наземном электрическом транспорте и в дорожном хозяйстве, имеющие обязательный характер и установленные действующим законодательством; </w:t>
      </w:r>
    </w:p>
    <w:p w:rsidR="002C6A95" w:rsidRPr="002C6A95" w:rsidRDefault="002C6A95" w:rsidP="002C6A95">
      <w:pPr>
        <w:spacing w:after="0" w:line="240" w:lineRule="auto"/>
        <w:ind w:firstLine="709"/>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 подконтрольная сфера - состояние охраняемых законом ценностей в области муниципального контроля на автомобильном транспорте, городском наземном электрическом транспорте и в дорожном хозяйстве.</w:t>
      </w:r>
    </w:p>
    <w:p w:rsidR="002C6A95" w:rsidRPr="002C6A95" w:rsidRDefault="002C6A95" w:rsidP="002C6A95">
      <w:pPr>
        <w:tabs>
          <w:tab w:val="left" w:pos="-851"/>
        </w:tabs>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2C6A95">
        <w:rPr>
          <w:rFonts w:ascii="Times New Roman" w:eastAsia="Calibri" w:hAnsi="Times New Roman" w:cs="Times New Roman"/>
          <w:sz w:val="24"/>
          <w:szCs w:val="24"/>
        </w:rPr>
        <w:t xml:space="preserve">Должностные лица администрации, ответственные за проведение муниципального контроля </w:t>
      </w:r>
      <w:r w:rsidRPr="002C6A95">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Pr="002C6A95">
        <w:rPr>
          <w:rFonts w:ascii="Times New Roman" w:eastAsia="Calibri" w:hAnsi="Times New Roman" w:cs="Times New Roman"/>
          <w:sz w:val="24"/>
          <w:szCs w:val="24"/>
        </w:rPr>
        <w:t xml:space="preserve">, осуществляют контроль за соблюдением </w:t>
      </w:r>
      <w:r w:rsidRPr="002C6A95">
        <w:rPr>
          <w:rFonts w:ascii="Times New Roman" w:eastAsia="Times New Roman" w:hAnsi="Times New Roman" w:cs="Times New Roman"/>
          <w:sz w:val="24"/>
          <w:szCs w:val="24"/>
          <w:lang w:eastAsia="ru-RU"/>
        </w:rPr>
        <w:t>обязательных</w:t>
      </w:r>
      <w:r w:rsidRPr="002C6A95">
        <w:rPr>
          <w:rFonts w:ascii="Times New Roman" w:eastAsia="Times New Roman" w:hAnsi="Times New Roman" w:cs="Times New Roman"/>
          <w:spacing w:val="1"/>
          <w:sz w:val="24"/>
          <w:szCs w:val="24"/>
          <w:lang w:eastAsia="ru-RU"/>
        </w:rPr>
        <w:t xml:space="preserve"> </w:t>
      </w:r>
      <w:r w:rsidRPr="002C6A95">
        <w:rPr>
          <w:rFonts w:ascii="Times New Roman" w:eastAsia="Times New Roman" w:hAnsi="Times New Roman" w:cs="Times New Roman"/>
          <w:sz w:val="24"/>
          <w:szCs w:val="24"/>
          <w:lang w:eastAsia="ru-RU"/>
        </w:rPr>
        <w:t>требований,</w:t>
      </w:r>
      <w:r w:rsidRPr="002C6A95">
        <w:rPr>
          <w:rFonts w:ascii="Times New Roman" w:eastAsia="Times New Roman" w:hAnsi="Times New Roman" w:cs="Times New Roman"/>
          <w:spacing w:val="-67"/>
          <w:sz w:val="24"/>
          <w:szCs w:val="24"/>
          <w:lang w:eastAsia="ru-RU"/>
        </w:rPr>
        <w:t xml:space="preserve"> </w:t>
      </w:r>
      <w:r w:rsidRPr="002C6A95">
        <w:rPr>
          <w:rFonts w:ascii="Times New Roman" w:eastAsia="Times New Roman" w:hAnsi="Times New Roman" w:cs="Times New Roman"/>
          <w:sz w:val="24"/>
          <w:szCs w:val="24"/>
          <w:lang w:eastAsia="ru-RU"/>
        </w:rPr>
        <w:t xml:space="preserve">установленных </w:t>
      </w:r>
      <w:r w:rsidRPr="002C6A95">
        <w:rPr>
          <w:rFonts w:ascii="Times New Roman" w:eastAsia="Calibri" w:hAnsi="Times New Roman" w:cs="Times New Roman"/>
          <w:sz w:val="24"/>
          <w:szCs w:val="24"/>
        </w:rPr>
        <w:t>Федеральным законом от 31.07.2020</w:t>
      </w:r>
      <w:r w:rsidR="009676BF">
        <w:rPr>
          <w:rFonts w:ascii="Times New Roman" w:eastAsia="Calibri" w:hAnsi="Times New Roman" w:cs="Times New Roman"/>
          <w:sz w:val="24"/>
          <w:szCs w:val="24"/>
        </w:rPr>
        <w:t>г.</w:t>
      </w:r>
      <w:r w:rsidRPr="002C6A95">
        <w:rPr>
          <w:rFonts w:ascii="Times New Roman" w:eastAsia="Calibri" w:hAnsi="Times New Roman" w:cs="Times New Roman"/>
          <w:sz w:val="24"/>
          <w:szCs w:val="24"/>
        </w:rPr>
        <w:t xml:space="preserve"> № 248-ФЗ «О государственном контроле (надзоре) и муниципальном контроле в Российской Федерации», Федеральным законом от 08.11.2007</w:t>
      </w:r>
      <w:r w:rsidR="009676BF">
        <w:rPr>
          <w:rFonts w:ascii="Times New Roman" w:eastAsia="Calibri" w:hAnsi="Times New Roman" w:cs="Times New Roman"/>
          <w:sz w:val="24"/>
          <w:szCs w:val="24"/>
        </w:rPr>
        <w:t>г.</w:t>
      </w:r>
      <w:r w:rsidRPr="002C6A95">
        <w:rPr>
          <w:rFonts w:ascii="Times New Roman" w:eastAsia="Calibri" w:hAnsi="Times New Roman" w:cs="Times New Roman"/>
          <w:sz w:val="24"/>
          <w:szCs w:val="24"/>
        </w:rPr>
        <w:t xml:space="preserve"> № 259-ФЗ «Устав автомобильного транспорта и городского наземного электрического транспорта», Федеральным законом от 08.11.2007</w:t>
      </w:r>
      <w:r w:rsidR="009676BF">
        <w:rPr>
          <w:rFonts w:ascii="Times New Roman" w:eastAsia="Calibri" w:hAnsi="Times New Roman" w:cs="Times New Roman"/>
          <w:sz w:val="24"/>
          <w:szCs w:val="24"/>
        </w:rPr>
        <w:t>г.</w:t>
      </w:r>
      <w:r w:rsidRPr="002C6A95">
        <w:rPr>
          <w:rFonts w:ascii="Times New Roman" w:eastAsia="Calibri" w:hAnsi="Times New Roman" w:cs="Times New Roman"/>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w:t>
      </w:r>
      <w:r w:rsidR="009676BF">
        <w:rPr>
          <w:rFonts w:ascii="Times New Roman" w:eastAsia="Calibri" w:hAnsi="Times New Roman" w:cs="Times New Roman"/>
          <w:sz w:val="24"/>
          <w:szCs w:val="24"/>
        </w:rPr>
        <w:t>г.</w:t>
      </w:r>
      <w:r w:rsidRPr="002C6A95">
        <w:rPr>
          <w:rFonts w:ascii="Times New Roman" w:eastAsia="Calibri" w:hAnsi="Times New Roman" w:cs="Times New Roman"/>
          <w:sz w:val="24"/>
          <w:szCs w:val="24"/>
        </w:rPr>
        <w:t xml:space="preserve"> № 131-ФЗ «Об общих принципах организации местного самоуправления в Российской Федерации», включающих:</w:t>
      </w:r>
    </w:p>
    <w:p w:rsidR="002C6A95" w:rsidRPr="002C6A95" w:rsidRDefault="002C6A95" w:rsidP="002C6A95">
      <w:pPr>
        <w:widowControl w:val="0"/>
        <w:autoSpaceDE w:val="0"/>
        <w:autoSpaceDN w:val="0"/>
        <w:spacing w:after="0" w:line="240" w:lineRule="auto"/>
        <w:ind w:firstLine="709"/>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а) в рамках пункта 1 части 1 статьи 16 Федерального закона от 31.07.2020</w:t>
      </w:r>
      <w:r w:rsidR="009676BF">
        <w:rPr>
          <w:rFonts w:ascii="Times New Roman" w:eastAsia="Calibri" w:hAnsi="Times New Roman" w:cs="Times New Roman"/>
          <w:sz w:val="24"/>
          <w:szCs w:val="24"/>
        </w:rPr>
        <w:t>г.</w:t>
      </w:r>
      <w:r w:rsidRPr="002C6A95">
        <w:rPr>
          <w:rFonts w:ascii="Times New Roman" w:eastAsia="Calibri" w:hAnsi="Times New Roman" w:cs="Times New Roman"/>
          <w:sz w:val="24"/>
          <w:szCs w:val="24"/>
        </w:rPr>
        <w:t xml:space="preserve"> № 248-ФЗ «О государственном контроле (надзоре) и муниципальном контроле в Российской Федерации»:</w:t>
      </w:r>
    </w:p>
    <w:p w:rsidR="002C6A95" w:rsidRPr="002C6A95" w:rsidRDefault="000555EA" w:rsidP="002C6A95">
      <w:pPr>
        <w:widowControl w:val="0"/>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2C6A95" w:rsidRPr="002C6A95">
        <w:rPr>
          <w:rFonts w:ascii="Times New Roman" w:eastAsia="Calibri"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2C6A95" w:rsidRPr="002C6A95" w:rsidRDefault="000555EA" w:rsidP="002C6A95">
      <w:pPr>
        <w:widowControl w:val="0"/>
        <w:autoSpaceDE w:val="0"/>
        <w:autoSpaceDN w:val="0"/>
        <w:spacing w:after="0" w:line="240" w:lineRule="auto"/>
        <w:ind w:right="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A95" w:rsidRPr="002C6A95">
        <w:rPr>
          <w:rFonts w:ascii="Times New Roman" w:eastAsia="Calibri"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C6A95" w:rsidRPr="002C6A95" w:rsidRDefault="000555EA" w:rsidP="002C6A95">
      <w:pPr>
        <w:widowControl w:val="0"/>
        <w:autoSpaceDE w:val="0"/>
        <w:autoSpaceDN w:val="0"/>
        <w:spacing w:after="0" w:line="240" w:lineRule="auto"/>
        <w:ind w:right="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A95" w:rsidRPr="002C6A95">
        <w:rPr>
          <w:rFonts w:ascii="Times New Roman" w:eastAsia="Calibri"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C6A95" w:rsidRPr="002C6A95" w:rsidRDefault="002C6A95" w:rsidP="002C6A95">
      <w:pPr>
        <w:widowControl w:val="0"/>
        <w:autoSpaceDE w:val="0"/>
        <w:autoSpaceDN w:val="0"/>
        <w:spacing w:after="0" w:line="240" w:lineRule="auto"/>
        <w:ind w:firstLine="709"/>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б) в рамках пункта 2 части 1 статьи 16 Федерального закона от 31.07.2020</w:t>
      </w:r>
      <w:r w:rsidR="009676BF">
        <w:rPr>
          <w:rFonts w:ascii="Times New Roman" w:eastAsia="Calibri" w:hAnsi="Times New Roman" w:cs="Times New Roman"/>
          <w:sz w:val="24"/>
          <w:szCs w:val="24"/>
        </w:rPr>
        <w:t>г.</w:t>
      </w:r>
      <w:r w:rsidRPr="002C6A95">
        <w:rPr>
          <w:rFonts w:ascii="Times New Roman" w:eastAsia="Calibri" w:hAnsi="Times New Roman" w:cs="Times New Roman"/>
          <w:sz w:val="24"/>
          <w:szCs w:val="24"/>
        </w:rPr>
        <w:t xml:space="preserve"> № 248-ФЗ «О государственном контроле (надзоре) и муниципальном контроле в Российской Федерации»:</w:t>
      </w:r>
    </w:p>
    <w:p w:rsidR="002C6A95" w:rsidRPr="002C6A95" w:rsidRDefault="000555EA" w:rsidP="002C6A95">
      <w:pPr>
        <w:widowControl w:val="0"/>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A95" w:rsidRPr="002C6A95">
        <w:rPr>
          <w:rFonts w:ascii="Times New Roman" w:eastAsia="Calibri" w:hAnsi="Times New Roman" w:cs="Times New Roman"/>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C6A95" w:rsidRPr="002C6A95" w:rsidRDefault="000555EA" w:rsidP="002C6A95">
      <w:pPr>
        <w:widowControl w:val="0"/>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A95" w:rsidRPr="002C6A95">
        <w:rPr>
          <w:rFonts w:ascii="Times New Roman" w:eastAsia="Calibri" w:hAnsi="Times New Roman" w:cs="Times New Roman"/>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C6A95" w:rsidRPr="002C6A95" w:rsidRDefault="000555EA" w:rsidP="002C6A95">
      <w:pPr>
        <w:widowControl w:val="0"/>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A95" w:rsidRPr="002C6A95">
        <w:rPr>
          <w:rFonts w:ascii="Times New Roman" w:eastAsia="Calibri" w:hAnsi="Times New Roman" w:cs="Times New Roman"/>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C6A95" w:rsidRPr="002C6A95" w:rsidRDefault="000555EA" w:rsidP="002C6A95">
      <w:pPr>
        <w:widowControl w:val="0"/>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A95" w:rsidRPr="002C6A95">
        <w:rPr>
          <w:rFonts w:ascii="Times New Roman" w:eastAsia="Calibri" w:hAnsi="Times New Roman" w:cs="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rsidR="002C6A95" w:rsidRPr="002C6A95" w:rsidRDefault="000555EA" w:rsidP="002C6A95">
      <w:pPr>
        <w:widowControl w:val="0"/>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A95" w:rsidRPr="002C6A95">
        <w:rPr>
          <w:rFonts w:ascii="Times New Roman" w:eastAsia="Calibri" w:hAnsi="Times New Roman" w:cs="Times New Roman"/>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C6A95" w:rsidRPr="002C6A95" w:rsidRDefault="000555EA" w:rsidP="002C6A95">
      <w:pPr>
        <w:widowControl w:val="0"/>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A95" w:rsidRPr="002C6A95">
        <w:rPr>
          <w:rFonts w:ascii="Times New Roman" w:eastAsia="Calibri" w:hAnsi="Times New Roman" w:cs="Times New Roman"/>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C6A95" w:rsidRPr="002C6A95" w:rsidRDefault="002C6A95" w:rsidP="002C6A95">
      <w:pPr>
        <w:widowControl w:val="0"/>
        <w:autoSpaceDE w:val="0"/>
        <w:autoSpaceDN w:val="0"/>
        <w:spacing w:after="0" w:line="240" w:lineRule="auto"/>
        <w:ind w:right="3" w:firstLine="709"/>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в) в рамках пункта 3 части 1 статьи 16 Федерального закона Федерального закона от 31.07.2020</w:t>
      </w:r>
      <w:r w:rsidR="009676BF">
        <w:rPr>
          <w:rFonts w:ascii="Times New Roman" w:eastAsia="Calibri" w:hAnsi="Times New Roman" w:cs="Times New Roman"/>
          <w:sz w:val="24"/>
          <w:szCs w:val="24"/>
        </w:rPr>
        <w:t>г.</w:t>
      </w:r>
      <w:r w:rsidRPr="002C6A95">
        <w:rPr>
          <w:rFonts w:ascii="Times New Roman" w:eastAsia="Calibri" w:hAnsi="Times New Roman" w:cs="Times New Roman"/>
          <w:sz w:val="24"/>
          <w:szCs w:val="24"/>
        </w:rPr>
        <w:t xml:space="preserve"> № 248-ФЗ «О государственном контроле (надзоре) и муниципальном контроле в Российской Федерации»:</w:t>
      </w:r>
    </w:p>
    <w:p w:rsidR="002C6A95" w:rsidRPr="002C6A95" w:rsidRDefault="000555EA" w:rsidP="002C6A95">
      <w:pPr>
        <w:widowControl w:val="0"/>
        <w:autoSpaceDE w:val="0"/>
        <w:autoSpaceDN w:val="0"/>
        <w:spacing w:after="0" w:line="240" w:lineRule="auto"/>
        <w:ind w:right="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A95" w:rsidRPr="002C6A95">
        <w:rPr>
          <w:rFonts w:ascii="Times New Roman" w:eastAsia="Calibri"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C6A95" w:rsidRPr="002C6A95" w:rsidRDefault="000555EA" w:rsidP="002C6A95">
      <w:pPr>
        <w:widowControl w:val="0"/>
        <w:autoSpaceDE w:val="0"/>
        <w:autoSpaceDN w:val="0"/>
        <w:spacing w:after="0" w:line="240" w:lineRule="auto"/>
        <w:ind w:right="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A95" w:rsidRPr="002C6A95">
        <w:rPr>
          <w:rFonts w:ascii="Times New Roman" w:eastAsia="Calibri" w:hAnsi="Times New Roman" w:cs="Times New Roman"/>
          <w:sz w:val="24"/>
          <w:szCs w:val="24"/>
        </w:rPr>
        <w:t>придорожные полосы и полосы отвода автомобильных дорог общего пользования местного значения;</w:t>
      </w:r>
    </w:p>
    <w:p w:rsidR="002C6A95" w:rsidRPr="002C6A95" w:rsidRDefault="000555EA" w:rsidP="002C6A95">
      <w:pPr>
        <w:widowControl w:val="0"/>
        <w:autoSpaceDE w:val="0"/>
        <w:autoSpaceDN w:val="0"/>
        <w:spacing w:after="0" w:line="240" w:lineRule="auto"/>
        <w:ind w:right="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A95" w:rsidRPr="002C6A95">
        <w:rPr>
          <w:rFonts w:ascii="Times New Roman" w:eastAsia="Calibri" w:hAnsi="Times New Roman" w:cs="Times New Roman"/>
          <w:sz w:val="24"/>
          <w:szCs w:val="24"/>
        </w:rPr>
        <w:t>автомобильная дорога общего пользования местного значения и искусственные дорожные сооружения на ней;</w:t>
      </w:r>
    </w:p>
    <w:p w:rsidR="002C6A95" w:rsidRPr="002C6A95" w:rsidRDefault="000555EA" w:rsidP="002C6A95">
      <w:pPr>
        <w:widowControl w:val="0"/>
        <w:autoSpaceDE w:val="0"/>
        <w:autoSpaceDN w:val="0"/>
        <w:spacing w:after="0" w:line="240" w:lineRule="auto"/>
        <w:ind w:right="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A95" w:rsidRPr="002C6A95">
        <w:rPr>
          <w:rFonts w:ascii="Times New Roman" w:eastAsia="Calibri" w:hAnsi="Times New Roman" w:cs="Times New Roman"/>
          <w:sz w:val="24"/>
          <w:szCs w:val="24"/>
        </w:rPr>
        <w:t>примыкания к автомобильным дорогам местного значения, в том числе примыкания объектов дорожного сервиса.</w:t>
      </w:r>
    </w:p>
    <w:p w:rsidR="002C6A95" w:rsidRPr="002C6A95" w:rsidRDefault="006919BF" w:rsidP="002C6A9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919BF">
        <w:rPr>
          <w:rFonts w:ascii="Times New Roman" w:eastAsia="Calibri" w:hAnsi="Times New Roman" w:cs="Times New Roman"/>
          <w:sz w:val="24"/>
          <w:szCs w:val="24"/>
        </w:rPr>
        <w:t xml:space="preserve">В 2023 году плановые и внеплановые проверки не проводились. </w:t>
      </w:r>
      <w:r>
        <w:rPr>
          <w:rFonts w:ascii="Times New Roman" w:eastAsia="Calibri" w:hAnsi="Times New Roman" w:cs="Times New Roman"/>
          <w:sz w:val="24"/>
          <w:szCs w:val="24"/>
        </w:rPr>
        <w:t xml:space="preserve">В </w:t>
      </w:r>
      <w:bookmarkStart w:id="0" w:name="_GoBack"/>
      <w:bookmarkEnd w:id="0"/>
      <w:r w:rsidR="002C6A95" w:rsidRPr="002C6A95">
        <w:rPr>
          <w:rFonts w:ascii="Times New Roman" w:eastAsia="Calibri" w:hAnsi="Times New Roman" w:cs="Times New Roman"/>
          <w:sz w:val="24"/>
          <w:szCs w:val="24"/>
        </w:rPr>
        <w:t>рамках профилактики нарушений обязательных требований законодательства контрольным органом были проведены следующие мероприятия:</w:t>
      </w:r>
    </w:p>
    <w:p w:rsidR="002C6A95" w:rsidRDefault="002C6A95" w:rsidP="002C6A95">
      <w:pPr>
        <w:autoSpaceDE w:val="0"/>
        <w:autoSpaceDN w:val="0"/>
        <w:adjustRightInd w:val="0"/>
        <w:spacing w:after="0" w:line="240" w:lineRule="auto"/>
        <w:ind w:firstLine="709"/>
        <w:jc w:val="both"/>
        <w:rPr>
          <w:rFonts w:ascii="Times New Roman" w:eastAsia="Calibri" w:hAnsi="Times New Roman" w:cs="Times New Roman"/>
          <w:color w:val="22272F"/>
          <w:sz w:val="24"/>
          <w:szCs w:val="24"/>
          <w:shd w:val="clear" w:color="auto" w:fill="FFFFFF"/>
        </w:rPr>
      </w:pPr>
      <w:r w:rsidRPr="002C6A95">
        <w:rPr>
          <w:rFonts w:ascii="Times New Roman" w:eastAsia="Calibri" w:hAnsi="Times New Roman" w:cs="Times New Roman"/>
          <w:sz w:val="24"/>
          <w:szCs w:val="24"/>
        </w:rPr>
        <w:t xml:space="preserve">- на официальном сайте администрации города Калтан в информационно-телекоммуникационной сети «Интернет» размещен перечень нормативных правовых актов, </w:t>
      </w:r>
      <w:r w:rsidRPr="002C6A95">
        <w:rPr>
          <w:rFonts w:ascii="Times New Roman" w:eastAsia="Calibri" w:hAnsi="Times New Roman" w:cs="Times New Roman"/>
          <w:color w:val="22272F"/>
          <w:sz w:val="24"/>
          <w:szCs w:val="24"/>
          <w:shd w:val="clear" w:color="auto" w:fill="FFFFFF"/>
        </w:rPr>
        <w:t>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sidR="00922824">
        <w:rPr>
          <w:rFonts w:ascii="Times New Roman" w:eastAsia="Calibri" w:hAnsi="Times New Roman" w:cs="Times New Roman"/>
          <w:color w:val="22272F"/>
          <w:sz w:val="24"/>
          <w:szCs w:val="24"/>
          <w:shd w:val="clear" w:color="auto" w:fill="FFFFFF"/>
        </w:rPr>
        <w:t>.</w:t>
      </w:r>
    </w:p>
    <w:p w:rsidR="00255686" w:rsidRPr="002C6A95" w:rsidRDefault="00255686" w:rsidP="002C6A9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5686">
        <w:rPr>
          <w:rFonts w:ascii="Times New Roman" w:eastAsia="Calibri" w:hAnsi="Times New Roman" w:cs="Times New Roman"/>
          <w:sz w:val="24"/>
          <w:szCs w:val="24"/>
        </w:rPr>
        <w:t>- проведено 8 профилактических мероприятий, которые не требуют согласования с органом прокуратуры, из них информирований (информация размещена на сайте во вкладке МК (муниципальный контроль) – 6 и консультирований (индивидуальное, групповое) – 2.</w:t>
      </w:r>
    </w:p>
    <w:p w:rsidR="002C6A95" w:rsidRPr="002C6A95" w:rsidRDefault="002C6A95" w:rsidP="002C6A95">
      <w:pPr>
        <w:spacing w:after="0" w:line="240" w:lineRule="auto"/>
        <w:ind w:firstLine="709"/>
        <w:contextualSpacing/>
        <w:jc w:val="both"/>
        <w:textAlignment w:val="baseline"/>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Основанием для разработки данной программы является </w:t>
      </w:r>
      <w:hyperlink r:id="rId7" w:anchor="hOU2pbSgjkv9wfbP2" w:history="1">
        <w:r w:rsidRPr="002C6A95">
          <w:rPr>
            <w:rFonts w:ascii="Times New Roman" w:eastAsia="Calibri" w:hAnsi="Times New Roman" w:cs="Times New Roman"/>
            <w:sz w:val="24"/>
            <w:szCs w:val="24"/>
          </w:rPr>
          <w:t>Федеральный закон от 31.07.2020</w:t>
        </w:r>
        <w:r w:rsidR="009676BF">
          <w:rPr>
            <w:rFonts w:ascii="Times New Roman" w:eastAsia="Calibri" w:hAnsi="Times New Roman" w:cs="Times New Roman"/>
            <w:sz w:val="24"/>
            <w:szCs w:val="24"/>
          </w:rPr>
          <w:t>г.</w:t>
        </w:r>
        <w:r w:rsidRPr="002C6A95">
          <w:rPr>
            <w:rFonts w:ascii="Times New Roman" w:eastAsia="Calibri" w:hAnsi="Times New Roman" w:cs="Times New Roman"/>
            <w:sz w:val="24"/>
            <w:szCs w:val="24"/>
          </w:rPr>
          <w:t xml:space="preserve"> № 248-ФЗ «О государственном контроле (надзоре) и муниципальном контроле в Российской Федерации»</w:t>
        </w:r>
      </w:hyperlink>
      <w:r w:rsidR="00FB4AD8">
        <w:rPr>
          <w:rFonts w:ascii="Times New Roman" w:eastAsia="Calibri" w:hAnsi="Times New Roman" w:cs="Times New Roman"/>
          <w:sz w:val="24"/>
          <w:szCs w:val="24"/>
        </w:rPr>
        <w:t>.</w:t>
      </w:r>
    </w:p>
    <w:p w:rsidR="002C6A95" w:rsidRPr="002C6A95" w:rsidRDefault="002C6A95" w:rsidP="002C6A9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При осуществлении муниципального контроля на автомобильном транспорте, городском наземном электрическом транспорте и в дорожном хозяйстве планируется проводить следующие профилактические мероприятия:</w:t>
      </w:r>
    </w:p>
    <w:p w:rsidR="002C6A95" w:rsidRPr="002C6A95" w:rsidRDefault="002C6A95" w:rsidP="002C6A9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1" w:name="Par621"/>
      <w:bookmarkEnd w:id="1"/>
      <w:r w:rsidRPr="002C6A95">
        <w:rPr>
          <w:rFonts w:ascii="Times New Roman" w:eastAsia="Times New Roman" w:hAnsi="Times New Roman" w:cs="Times New Roman"/>
          <w:sz w:val="24"/>
          <w:szCs w:val="24"/>
          <w:lang w:eastAsia="ru-RU"/>
        </w:rPr>
        <w:t>1) информирование;</w:t>
      </w:r>
    </w:p>
    <w:p w:rsidR="002C6A95" w:rsidRPr="002C6A95" w:rsidRDefault="002C6A95" w:rsidP="002C6A9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2" w:name="Par622"/>
      <w:bookmarkEnd w:id="2"/>
      <w:r w:rsidRPr="002C6A95">
        <w:rPr>
          <w:rFonts w:ascii="Times New Roman" w:eastAsia="Times New Roman" w:hAnsi="Times New Roman" w:cs="Times New Roman"/>
          <w:sz w:val="24"/>
          <w:szCs w:val="24"/>
          <w:lang w:eastAsia="ru-RU"/>
        </w:rPr>
        <w:lastRenderedPageBreak/>
        <w:t>2) обобщение правоприменительной практики;</w:t>
      </w:r>
    </w:p>
    <w:p w:rsidR="002C6A95" w:rsidRPr="002C6A95" w:rsidRDefault="002C6A95" w:rsidP="002C6A9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3" w:name="Par623"/>
      <w:bookmarkEnd w:id="3"/>
      <w:r w:rsidRPr="002C6A95">
        <w:rPr>
          <w:rFonts w:ascii="Times New Roman" w:eastAsia="Times New Roman" w:hAnsi="Times New Roman" w:cs="Times New Roman"/>
          <w:sz w:val="24"/>
          <w:szCs w:val="24"/>
          <w:lang w:eastAsia="ru-RU"/>
        </w:rPr>
        <w:t xml:space="preserve">3) </w:t>
      </w:r>
      <w:bookmarkStart w:id="4" w:name="Par624"/>
      <w:bookmarkEnd w:id="4"/>
      <w:r w:rsidRPr="002C6A95">
        <w:rPr>
          <w:rFonts w:ascii="Times New Roman" w:eastAsia="Times New Roman" w:hAnsi="Times New Roman" w:cs="Times New Roman"/>
          <w:sz w:val="24"/>
          <w:szCs w:val="24"/>
          <w:lang w:eastAsia="ru-RU"/>
        </w:rPr>
        <w:t>объявление предостережения;</w:t>
      </w:r>
    </w:p>
    <w:p w:rsidR="002C6A95" w:rsidRPr="002C6A95" w:rsidRDefault="002C6A95" w:rsidP="002C6A9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5" w:name="Par625"/>
      <w:bookmarkEnd w:id="5"/>
      <w:r w:rsidRPr="002C6A95">
        <w:rPr>
          <w:rFonts w:ascii="Times New Roman" w:eastAsia="Times New Roman" w:hAnsi="Times New Roman" w:cs="Times New Roman"/>
          <w:sz w:val="24"/>
          <w:szCs w:val="24"/>
          <w:lang w:eastAsia="ru-RU"/>
        </w:rPr>
        <w:t>4) консультирование;</w:t>
      </w:r>
    </w:p>
    <w:p w:rsidR="002C6A95" w:rsidRPr="002C6A95" w:rsidRDefault="002C6A95" w:rsidP="002C6A9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6" w:name="Par627"/>
      <w:bookmarkEnd w:id="6"/>
      <w:r w:rsidRPr="002C6A95">
        <w:rPr>
          <w:rFonts w:ascii="Times New Roman" w:eastAsia="Times New Roman" w:hAnsi="Times New Roman" w:cs="Times New Roman"/>
          <w:sz w:val="24"/>
          <w:szCs w:val="24"/>
          <w:lang w:eastAsia="ru-RU"/>
        </w:rPr>
        <w:t>5) профилактический визит.</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Программа профилактики рисков причинения вреда (ущерба) охраняемым законом ценностям направлена на:</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 снижение рисков причинения вреда охраняемым законом ценностям; </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увеличение доли законопослушных контролируемых лиц;</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 развитие системы профилактических мероприятий; </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 внедрение различных способов профилактики; </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обеспечение квалифицированной профилактической работы;</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снижение издержек контрольной (надзорной) деятельности и административной нагрузки на контролируемых лиц;</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  повышение уровня правовой грамотности контролируемых лиц, в том числе </w:t>
      </w:r>
      <w:r w:rsidR="000555EA" w:rsidRPr="002C6A95">
        <w:rPr>
          <w:rFonts w:ascii="Times New Roman" w:eastAsia="Calibri" w:hAnsi="Times New Roman" w:cs="Times New Roman"/>
          <w:sz w:val="24"/>
          <w:szCs w:val="24"/>
        </w:rPr>
        <w:t>путем обеспечения</w:t>
      </w:r>
      <w:r w:rsidRPr="002C6A95">
        <w:rPr>
          <w:rFonts w:ascii="Times New Roman" w:eastAsia="Calibri" w:hAnsi="Times New Roman" w:cs="Times New Roman"/>
          <w:sz w:val="24"/>
          <w:szCs w:val="24"/>
        </w:rPr>
        <w:t xml:space="preserve"> доступности информации об обязательных требованиях и необходимых мерах по их исполнению; </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формирование единого понимания обязательных требований в сфере отношений, связанных с осуществлением муниципального контроля на автомобильном транспорте, городском наземном электрическом транспорте и в дорожном хозяйстве у всех участников контрольной (</w:t>
      </w:r>
      <w:r w:rsidR="000555EA" w:rsidRPr="002C6A95">
        <w:rPr>
          <w:rFonts w:ascii="Times New Roman" w:eastAsia="Calibri" w:hAnsi="Times New Roman" w:cs="Times New Roman"/>
          <w:sz w:val="24"/>
          <w:szCs w:val="24"/>
        </w:rPr>
        <w:t>надзорной) деятельности</w:t>
      </w:r>
      <w:r w:rsidRPr="002C6A95">
        <w:rPr>
          <w:rFonts w:ascii="Times New Roman" w:eastAsia="Calibri" w:hAnsi="Times New Roman" w:cs="Times New Roman"/>
          <w:sz w:val="24"/>
          <w:szCs w:val="24"/>
        </w:rPr>
        <w:t xml:space="preserve">; </w:t>
      </w:r>
    </w:p>
    <w:p w:rsidR="002C6A95" w:rsidRPr="002C6A95" w:rsidRDefault="002C6A95" w:rsidP="002C6A95">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rPr>
      </w:pPr>
      <w:r w:rsidRPr="002C6A95">
        <w:rPr>
          <w:rFonts w:ascii="Times New Roman" w:eastAsia="Calibri" w:hAnsi="Times New Roman" w:cs="Times New Roman"/>
          <w:sz w:val="24"/>
          <w:szCs w:val="24"/>
        </w:rPr>
        <w:t>- мотивация контролируемых лиц к добросовестному поведению и, как следствие, снижение уровня ущерба охраняемым законом ценностям.</w:t>
      </w:r>
    </w:p>
    <w:p w:rsidR="002C6A95" w:rsidRPr="002C6A95" w:rsidRDefault="002C6A95" w:rsidP="002C6A95">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rPr>
      </w:pPr>
    </w:p>
    <w:p w:rsidR="002C6A95" w:rsidRPr="002C6A95" w:rsidRDefault="002C6A95" w:rsidP="002C6A95">
      <w:pPr>
        <w:shd w:val="clear" w:color="auto" w:fill="FFFFFF"/>
        <w:spacing w:after="0" w:line="240" w:lineRule="auto"/>
        <w:ind w:firstLine="709"/>
        <w:contextualSpacing/>
        <w:jc w:val="both"/>
        <w:rPr>
          <w:rFonts w:ascii="Times New Roman" w:eastAsia="Calibri" w:hAnsi="Times New Roman" w:cs="Times New Roman"/>
          <w:b/>
          <w:sz w:val="24"/>
          <w:szCs w:val="24"/>
        </w:rPr>
      </w:pPr>
      <w:r w:rsidRPr="002C6A95">
        <w:rPr>
          <w:rFonts w:ascii="Times New Roman" w:eastAsia="Times New Roman" w:hAnsi="Times New Roman" w:cs="Times New Roman"/>
          <w:b/>
          <w:sz w:val="24"/>
          <w:szCs w:val="24"/>
        </w:rPr>
        <w:t>Раздел 2. Ц</w:t>
      </w:r>
      <w:r w:rsidRPr="002C6A95">
        <w:rPr>
          <w:rFonts w:ascii="Times New Roman" w:eastAsia="Calibri" w:hAnsi="Times New Roman" w:cs="Times New Roman"/>
          <w:b/>
          <w:sz w:val="24"/>
          <w:szCs w:val="24"/>
        </w:rPr>
        <w:t>ели и задачи реализации программы профилактики.</w:t>
      </w:r>
    </w:p>
    <w:p w:rsidR="002C6A95" w:rsidRPr="002C6A95" w:rsidRDefault="002C6A95" w:rsidP="002C6A95">
      <w:pPr>
        <w:shd w:val="clear" w:color="auto" w:fill="FFFFFF"/>
        <w:spacing w:after="0" w:line="240" w:lineRule="auto"/>
        <w:ind w:firstLine="709"/>
        <w:contextualSpacing/>
        <w:jc w:val="both"/>
        <w:rPr>
          <w:rFonts w:ascii="Times New Roman" w:eastAsia="Times New Roman" w:hAnsi="Times New Roman" w:cs="Times New Roman"/>
          <w:sz w:val="24"/>
          <w:szCs w:val="24"/>
        </w:rPr>
      </w:pPr>
    </w:p>
    <w:p w:rsidR="002C6A95" w:rsidRPr="002C6A95" w:rsidRDefault="002C6A95" w:rsidP="002C6A95">
      <w:pPr>
        <w:shd w:val="clear" w:color="auto" w:fill="FFFFFF"/>
        <w:spacing w:after="0" w:line="240" w:lineRule="auto"/>
        <w:ind w:firstLine="709"/>
        <w:contextualSpacing/>
        <w:jc w:val="both"/>
        <w:textAlignment w:val="baseline"/>
        <w:rPr>
          <w:rFonts w:ascii="Times New Roman" w:eastAsia="Calibri" w:hAnsi="Times New Roman" w:cs="Times New Roman"/>
          <w:b/>
          <w:sz w:val="24"/>
          <w:szCs w:val="24"/>
        </w:rPr>
      </w:pPr>
      <w:r w:rsidRPr="002C6A95">
        <w:rPr>
          <w:rFonts w:ascii="Times New Roman" w:eastAsia="Calibri" w:hAnsi="Times New Roman" w:cs="Times New Roman"/>
          <w:b/>
          <w:sz w:val="24"/>
          <w:szCs w:val="24"/>
        </w:rPr>
        <w:t>Цели проведения профилактических мероприятий:</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xml:space="preserve">1) предотвращение рисков причинения вреда охраняемым законом ценностям; </w:t>
      </w:r>
    </w:p>
    <w:p w:rsidR="002C6A95" w:rsidRPr="002C6A95" w:rsidRDefault="002C6A95" w:rsidP="002C6A95">
      <w:pPr>
        <w:shd w:val="clear" w:color="auto" w:fill="FFFFFF"/>
        <w:spacing w:after="0" w:line="240" w:lineRule="auto"/>
        <w:ind w:firstLine="709"/>
        <w:contextualSpacing/>
        <w:jc w:val="both"/>
        <w:textAlignment w:val="baseline"/>
        <w:rPr>
          <w:rFonts w:ascii="Times New Roman" w:eastAsia="Calibri" w:hAnsi="Times New Roman" w:cs="Times New Roman"/>
          <w:sz w:val="24"/>
          <w:szCs w:val="24"/>
        </w:rPr>
      </w:pPr>
      <w:r w:rsidRPr="002C6A95">
        <w:rPr>
          <w:rFonts w:ascii="Times New Roman" w:eastAsia="Calibri" w:hAnsi="Times New Roman" w:cs="Times New Roman"/>
          <w:sz w:val="24"/>
          <w:szCs w:val="24"/>
        </w:rPr>
        <w:t>2) предупреждение нарушений контролируемыми лицами обязательных требований законодательством Российской Федерации в области муниципального контроля на автомобильном транспорте, городском наземном электрическом транспорте и в дорожном хозяйстве, включая устранение причин, факторов и условий, способствующих возможному нарушению обязательных требований законодательства в области муниципального контроля на автомобильном транспорте, городском наземном электрическом транспорте и в дорожном хозяйстве;</w:t>
      </w:r>
    </w:p>
    <w:p w:rsidR="002C6A95" w:rsidRPr="002C6A95" w:rsidRDefault="002C6A95" w:rsidP="002C6A95">
      <w:pPr>
        <w:shd w:val="clear" w:color="auto" w:fill="FFFFFF"/>
        <w:spacing w:after="0" w:line="240" w:lineRule="auto"/>
        <w:ind w:firstLine="709"/>
        <w:contextualSpacing/>
        <w:jc w:val="both"/>
        <w:textAlignment w:val="baseline"/>
        <w:rPr>
          <w:rFonts w:ascii="Times New Roman" w:eastAsia="Calibri" w:hAnsi="Times New Roman" w:cs="Times New Roman"/>
          <w:sz w:val="24"/>
          <w:szCs w:val="24"/>
        </w:rPr>
      </w:pPr>
      <w:r w:rsidRPr="002C6A95">
        <w:rPr>
          <w:rFonts w:ascii="Times New Roman" w:eastAsia="Calibri" w:hAnsi="Times New Roman" w:cs="Times New Roman"/>
          <w:sz w:val="24"/>
          <w:szCs w:val="24"/>
        </w:rPr>
        <w:t>3) повышение открытости и прозрачности деятельности отдела муниципального контроля администрации Калтанского городского округа при осуществлении муниципального контроля на автомобильном транспорте, городском наземном электрическом транспорте и в дорожном хозяйстве;</w:t>
      </w:r>
    </w:p>
    <w:p w:rsidR="002C6A95" w:rsidRPr="002C6A95" w:rsidRDefault="002C6A95" w:rsidP="002C6A95">
      <w:pPr>
        <w:shd w:val="clear" w:color="auto" w:fill="FFFFFF"/>
        <w:spacing w:after="0" w:line="240" w:lineRule="auto"/>
        <w:ind w:firstLine="709"/>
        <w:contextualSpacing/>
        <w:jc w:val="both"/>
        <w:textAlignment w:val="baseline"/>
        <w:rPr>
          <w:rFonts w:ascii="Times New Roman" w:eastAsia="Calibri" w:hAnsi="Times New Roman" w:cs="Times New Roman"/>
          <w:sz w:val="24"/>
          <w:szCs w:val="24"/>
        </w:rPr>
      </w:pPr>
      <w:r w:rsidRPr="002C6A95">
        <w:rPr>
          <w:rFonts w:ascii="Times New Roman" w:eastAsia="Calibri" w:hAnsi="Times New Roman" w:cs="Times New Roman"/>
          <w:sz w:val="24"/>
          <w:szCs w:val="24"/>
        </w:rPr>
        <w:t>4) повышение эффективности контрольно-надзорной деятельности.</w:t>
      </w:r>
    </w:p>
    <w:p w:rsidR="002C6A95" w:rsidRPr="002C6A95" w:rsidRDefault="002C6A95" w:rsidP="002C6A95">
      <w:pPr>
        <w:shd w:val="clear" w:color="auto" w:fill="FFFFFF"/>
        <w:spacing w:after="0" w:line="240" w:lineRule="auto"/>
        <w:ind w:firstLine="709"/>
        <w:contextualSpacing/>
        <w:jc w:val="both"/>
        <w:textAlignment w:val="baseline"/>
        <w:rPr>
          <w:rFonts w:ascii="Times New Roman" w:eastAsia="Calibri" w:hAnsi="Times New Roman" w:cs="Times New Roman"/>
          <w:b/>
          <w:sz w:val="24"/>
          <w:szCs w:val="24"/>
        </w:rPr>
      </w:pPr>
    </w:p>
    <w:p w:rsidR="002C6A95" w:rsidRPr="002C6A95" w:rsidRDefault="002C6A95" w:rsidP="002C6A95">
      <w:pPr>
        <w:shd w:val="clear" w:color="auto" w:fill="FFFFFF"/>
        <w:spacing w:after="0" w:line="240" w:lineRule="auto"/>
        <w:ind w:firstLine="709"/>
        <w:contextualSpacing/>
        <w:jc w:val="both"/>
        <w:textAlignment w:val="baseline"/>
        <w:rPr>
          <w:rFonts w:ascii="Times New Roman" w:eastAsia="Calibri" w:hAnsi="Times New Roman" w:cs="Times New Roman"/>
          <w:b/>
          <w:sz w:val="24"/>
          <w:szCs w:val="24"/>
        </w:rPr>
      </w:pPr>
      <w:r w:rsidRPr="002C6A95">
        <w:rPr>
          <w:rFonts w:ascii="Times New Roman" w:eastAsia="Calibri" w:hAnsi="Times New Roman" w:cs="Times New Roman"/>
          <w:b/>
          <w:sz w:val="24"/>
          <w:szCs w:val="24"/>
        </w:rPr>
        <w:t>Задачи проведения профилактических мероприятий:</w:t>
      </w:r>
    </w:p>
    <w:p w:rsidR="002C6A95" w:rsidRPr="002C6A95" w:rsidRDefault="002C6A95" w:rsidP="002C6A95">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 xml:space="preserve">1) выявить причины, факторы и условия, способствующие нарушению обязательных требований законодательства </w:t>
      </w:r>
      <w:r w:rsidRPr="002C6A95">
        <w:rPr>
          <w:rFonts w:ascii="Times New Roman" w:eastAsia="Calibri" w:hAnsi="Times New Roman" w:cs="Times New Roman"/>
          <w:bCs/>
          <w:sz w:val="24"/>
          <w:szCs w:val="24"/>
        </w:rPr>
        <w:t xml:space="preserve">в области отношений, связанных с осуществлением муниципального контроля </w:t>
      </w:r>
      <w:r w:rsidRPr="002C6A95">
        <w:rPr>
          <w:rFonts w:ascii="Times New Roman" w:eastAsia="Calibri" w:hAnsi="Times New Roman" w:cs="Times New Roman"/>
          <w:sz w:val="24"/>
          <w:szCs w:val="24"/>
        </w:rPr>
        <w:t>на автомобильном транспорте, городском наземном электрическом транспорте и в дорожном хозяйстве</w:t>
      </w:r>
      <w:r w:rsidRPr="002C6A95">
        <w:rPr>
          <w:rFonts w:ascii="Times New Roman" w:eastAsia="Times New Roman" w:hAnsi="Times New Roman" w:cs="Times New Roman"/>
          <w:sz w:val="24"/>
          <w:szCs w:val="24"/>
        </w:rPr>
        <w:t>, определить способы устранения или снижения рисков их возникновения;</w:t>
      </w:r>
    </w:p>
    <w:p w:rsidR="002C6A95" w:rsidRPr="002C6A95" w:rsidRDefault="002C6A95" w:rsidP="002C6A95">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 xml:space="preserve">2) принять меры по предупреждению нарушений контролируемыми лицами обязательных требований законодательства </w:t>
      </w:r>
      <w:r w:rsidRPr="002C6A95">
        <w:rPr>
          <w:rFonts w:ascii="Times New Roman" w:eastAsia="Calibri" w:hAnsi="Times New Roman" w:cs="Times New Roman"/>
          <w:bCs/>
          <w:sz w:val="24"/>
          <w:szCs w:val="24"/>
        </w:rPr>
        <w:t xml:space="preserve">в сфере отношений, связанных с осуществлением муниципального контроля </w:t>
      </w:r>
      <w:r w:rsidRPr="002C6A95">
        <w:rPr>
          <w:rFonts w:ascii="Times New Roman" w:eastAsia="Calibri" w:hAnsi="Times New Roman" w:cs="Times New Roman"/>
          <w:sz w:val="24"/>
          <w:szCs w:val="24"/>
        </w:rPr>
        <w:t>на автомобильном транспорте, городском наземном электрическом транспорте и в дорожном хозяйстве</w:t>
      </w:r>
      <w:r w:rsidRPr="002C6A95">
        <w:rPr>
          <w:rFonts w:ascii="Times New Roman" w:eastAsia="Times New Roman" w:hAnsi="Times New Roman" w:cs="Times New Roman"/>
          <w:sz w:val="24"/>
          <w:szCs w:val="24"/>
        </w:rPr>
        <w:t>;</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3) устранить причины, факторы и условия, способствующие возможному причинению вреда охраняемым законом ценностям и нарушению обязательных требований.</w:t>
      </w:r>
    </w:p>
    <w:p w:rsidR="002C6A95" w:rsidRPr="002C6A95" w:rsidRDefault="002C6A95" w:rsidP="002C6A95">
      <w:pPr>
        <w:shd w:val="clear" w:color="auto" w:fill="FFFFFF"/>
        <w:spacing w:after="0" w:line="240" w:lineRule="auto"/>
        <w:ind w:firstLine="709"/>
        <w:contextualSpacing/>
        <w:jc w:val="both"/>
        <w:rPr>
          <w:rFonts w:ascii="Times New Roman" w:eastAsia="Calibri" w:hAnsi="Times New Roman" w:cs="Times New Roman"/>
          <w:sz w:val="24"/>
          <w:szCs w:val="24"/>
        </w:rPr>
      </w:pPr>
    </w:p>
    <w:p w:rsidR="00255686" w:rsidRDefault="00255686" w:rsidP="002C6A95">
      <w:pPr>
        <w:shd w:val="clear" w:color="auto" w:fill="FFFFFF"/>
        <w:spacing w:after="0" w:line="240" w:lineRule="auto"/>
        <w:ind w:firstLine="709"/>
        <w:contextualSpacing/>
        <w:jc w:val="both"/>
        <w:rPr>
          <w:rFonts w:ascii="Times New Roman" w:eastAsia="Times New Roman" w:hAnsi="Times New Roman" w:cs="Times New Roman"/>
          <w:b/>
          <w:sz w:val="24"/>
          <w:szCs w:val="24"/>
        </w:rPr>
      </w:pPr>
    </w:p>
    <w:p w:rsidR="002C6A95" w:rsidRPr="002C6A95" w:rsidRDefault="002C6A95" w:rsidP="002C6A95">
      <w:pPr>
        <w:shd w:val="clear" w:color="auto" w:fill="FFFFFF"/>
        <w:spacing w:after="0" w:line="240" w:lineRule="auto"/>
        <w:ind w:firstLine="709"/>
        <w:contextualSpacing/>
        <w:jc w:val="both"/>
        <w:rPr>
          <w:rFonts w:ascii="Times New Roman" w:eastAsia="Times New Roman" w:hAnsi="Times New Roman" w:cs="Times New Roman"/>
          <w:b/>
          <w:sz w:val="24"/>
          <w:szCs w:val="24"/>
        </w:rPr>
      </w:pPr>
      <w:r w:rsidRPr="002C6A95">
        <w:rPr>
          <w:rFonts w:ascii="Times New Roman" w:eastAsia="Times New Roman" w:hAnsi="Times New Roman" w:cs="Times New Roman"/>
          <w:b/>
          <w:sz w:val="24"/>
          <w:szCs w:val="24"/>
        </w:rPr>
        <w:lastRenderedPageBreak/>
        <w:t xml:space="preserve">Раздел 3. </w:t>
      </w:r>
      <w:r w:rsidRPr="002C6A95">
        <w:rPr>
          <w:rFonts w:ascii="Times New Roman" w:eastAsia="Calibri" w:hAnsi="Times New Roman" w:cs="Times New Roman"/>
          <w:b/>
          <w:sz w:val="24"/>
          <w:szCs w:val="24"/>
        </w:rPr>
        <w:t>Перечень профилактических мероприятий в отношении контролируемых лиц, сроки (периодичность) их проведения</w:t>
      </w:r>
      <w:r w:rsidRPr="002C6A95">
        <w:rPr>
          <w:rFonts w:ascii="Times New Roman" w:eastAsia="Times New Roman" w:hAnsi="Times New Roman" w:cs="Times New Roman"/>
          <w:b/>
          <w:sz w:val="24"/>
          <w:szCs w:val="24"/>
        </w:rPr>
        <w:t>, направленных на достижение целей и задач программы.</w:t>
      </w:r>
    </w:p>
    <w:p w:rsidR="002C6A95" w:rsidRPr="002C6A95" w:rsidRDefault="002C6A95" w:rsidP="002C6A95">
      <w:pPr>
        <w:shd w:val="clear" w:color="auto" w:fill="FFFFFF"/>
        <w:spacing w:after="0" w:line="240" w:lineRule="auto"/>
        <w:ind w:firstLine="709"/>
        <w:contextualSpacing/>
        <w:jc w:val="both"/>
        <w:rPr>
          <w:rFonts w:ascii="Times New Roman" w:eastAsia="Times New Roman" w:hAnsi="Times New Roman" w:cs="Times New Roman"/>
          <w:b/>
          <w:sz w:val="24"/>
          <w:szCs w:val="24"/>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7"/>
        <w:gridCol w:w="2189"/>
        <w:gridCol w:w="2059"/>
        <w:gridCol w:w="1984"/>
        <w:gridCol w:w="2977"/>
      </w:tblGrid>
      <w:tr w:rsidR="002C6A95" w:rsidRPr="002C6A95" w:rsidTr="000555EA">
        <w:tc>
          <w:tcPr>
            <w:tcW w:w="567" w:type="dxa"/>
            <w:tcBorders>
              <w:top w:val="single" w:sz="4" w:space="0" w:color="auto"/>
              <w:left w:val="single" w:sz="4" w:space="0" w:color="auto"/>
              <w:bottom w:val="single" w:sz="4" w:space="0" w:color="auto"/>
              <w:right w:val="single" w:sz="4" w:space="0" w:color="auto"/>
            </w:tcBorders>
            <w:vAlign w:val="center"/>
          </w:tcPr>
          <w:p w:rsidR="002C6A95" w:rsidRPr="002C6A95" w:rsidRDefault="002C6A95" w:rsidP="002C6A95">
            <w:pPr>
              <w:shd w:val="clear" w:color="auto" w:fill="FFFFFF"/>
              <w:spacing w:after="0" w:line="240" w:lineRule="auto"/>
              <w:ind w:firstLine="709"/>
              <w:contextualSpacing/>
              <w:jc w:val="center"/>
              <w:rPr>
                <w:rFonts w:ascii="Times New Roman" w:eastAsia="Calibri" w:hAnsi="Times New Roman" w:cs="Times New Roman"/>
                <w:sz w:val="24"/>
                <w:szCs w:val="24"/>
              </w:rPr>
            </w:pPr>
            <w:r w:rsidRPr="002C6A95">
              <w:rPr>
                <w:rFonts w:ascii="Times New Roman" w:eastAsia="Times New Roman" w:hAnsi="Times New Roman" w:cs="Times New Roman"/>
                <w:sz w:val="24"/>
                <w:szCs w:val="24"/>
              </w:rPr>
              <w:t>№</w:t>
            </w:r>
          </w:p>
          <w:p w:rsidR="002C6A95" w:rsidRPr="002C6A95" w:rsidRDefault="002C6A95" w:rsidP="002C6A95">
            <w:pPr>
              <w:shd w:val="clear" w:color="auto" w:fill="FFFFFF"/>
              <w:spacing w:after="0" w:line="240" w:lineRule="auto"/>
              <w:ind w:firstLine="709"/>
              <w:contextualSpacing/>
              <w:jc w:val="center"/>
              <w:rPr>
                <w:rFonts w:ascii="Times New Roman" w:eastAsia="Calibri" w:hAnsi="Times New Roman" w:cs="Times New Roman"/>
                <w:sz w:val="24"/>
                <w:szCs w:val="24"/>
              </w:rPr>
            </w:pPr>
            <w:r w:rsidRPr="002C6A95">
              <w:rPr>
                <w:rFonts w:ascii="Times New Roman" w:eastAsia="Times New Roman" w:hAnsi="Times New Roman" w:cs="Times New Roman"/>
                <w:sz w:val="24"/>
                <w:szCs w:val="24"/>
              </w:rPr>
              <w:t>п№  п/п</w:t>
            </w:r>
          </w:p>
        </w:tc>
        <w:tc>
          <w:tcPr>
            <w:tcW w:w="2189" w:type="dxa"/>
            <w:tcBorders>
              <w:top w:val="single" w:sz="4" w:space="0" w:color="auto"/>
              <w:left w:val="single" w:sz="4" w:space="0" w:color="auto"/>
              <w:bottom w:val="single" w:sz="4" w:space="0" w:color="auto"/>
              <w:right w:val="single" w:sz="4" w:space="0" w:color="auto"/>
            </w:tcBorders>
            <w:vAlign w:val="center"/>
          </w:tcPr>
          <w:p w:rsidR="002C6A95" w:rsidRPr="002C6A95" w:rsidRDefault="002C6A95" w:rsidP="002C6A95">
            <w:pPr>
              <w:shd w:val="clear" w:color="auto" w:fill="FFFFFF"/>
              <w:spacing w:after="0" w:line="240" w:lineRule="auto"/>
              <w:contextualSpacing/>
              <w:jc w:val="center"/>
              <w:rPr>
                <w:rFonts w:ascii="Times New Roman" w:eastAsia="Calibri" w:hAnsi="Times New Roman" w:cs="Times New Roman"/>
                <w:sz w:val="24"/>
                <w:szCs w:val="24"/>
              </w:rPr>
            </w:pPr>
            <w:r w:rsidRPr="002C6A95">
              <w:rPr>
                <w:rFonts w:ascii="Times New Roman" w:eastAsia="Times New Roman" w:hAnsi="Times New Roman" w:cs="Times New Roman"/>
                <w:sz w:val="24"/>
                <w:szCs w:val="24"/>
              </w:rPr>
              <w:t>Наименование мероприятия по профилактике</w:t>
            </w:r>
          </w:p>
        </w:tc>
        <w:tc>
          <w:tcPr>
            <w:tcW w:w="2059" w:type="dxa"/>
            <w:tcBorders>
              <w:top w:val="single" w:sz="4" w:space="0" w:color="auto"/>
              <w:left w:val="single" w:sz="4" w:space="0" w:color="auto"/>
              <w:bottom w:val="single" w:sz="4" w:space="0" w:color="auto"/>
              <w:right w:val="single" w:sz="4" w:space="0" w:color="auto"/>
            </w:tcBorders>
            <w:vAlign w:val="center"/>
          </w:tcPr>
          <w:p w:rsidR="002C6A95" w:rsidRPr="002C6A95" w:rsidRDefault="002C6A95" w:rsidP="002C6A95">
            <w:pPr>
              <w:shd w:val="clear" w:color="auto" w:fill="FFFFFF"/>
              <w:spacing w:after="0" w:line="240" w:lineRule="auto"/>
              <w:contextualSpacing/>
              <w:jc w:val="center"/>
              <w:rPr>
                <w:rFonts w:ascii="Times New Roman" w:eastAsia="Calibri" w:hAnsi="Times New Roman" w:cs="Times New Roman"/>
                <w:sz w:val="24"/>
                <w:szCs w:val="24"/>
              </w:rPr>
            </w:pPr>
            <w:r w:rsidRPr="002C6A95">
              <w:rPr>
                <w:rFonts w:ascii="Times New Roman" w:eastAsia="Times New Roman" w:hAnsi="Times New Roman" w:cs="Times New Roman"/>
                <w:sz w:val="24"/>
                <w:szCs w:val="24"/>
              </w:rPr>
              <w:t>Ответственный исполнитель</w:t>
            </w:r>
          </w:p>
        </w:tc>
        <w:tc>
          <w:tcPr>
            <w:tcW w:w="1984" w:type="dxa"/>
            <w:tcBorders>
              <w:top w:val="single" w:sz="4" w:space="0" w:color="auto"/>
              <w:left w:val="single" w:sz="4" w:space="0" w:color="auto"/>
              <w:bottom w:val="single" w:sz="4" w:space="0" w:color="auto"/>
              <w:right w:val="single" w:sz="4" w:space="0" w:color="auto"/>
            </w:tcBorders>
            <w:vAlign w:val="center"/>
          </w:tcPr>
          <w:p w:rsidR="002C6A95" w:rsidRPr="002C6A95" w:rsidRDefault="002C6A95" w:rsidP="002C6A95">
            <w:pPr>
              <w:shd w:val="clear" w:color="auto" w:fill="FFFFFF"/>
              <w:spacing w:after="0" w:line="240" w:lineRule="auto"/>
              <w:contextualSpacing/>
              <w:jc w:val="center"/>
              <w:rPr>
                <w:rFonts w:ascii="Times New Roman" w:eastAsia="Calibri" w:hAnsi="Times New Roman" w:cs="Times New Roman"/>
                <w:sz w:val="24"/>
                <w:szCs w:val="24"/>
              </w:rPr>
            </w:pPr>
            <w:r w:rsidRPr="002C6A95">
              <w:rPr>
                <w:rFonts w:ascii="Times New Roman" w:eastAsia="Times New Roman" w:hAnsi="Times New Roman" w:cs="Times New Roman"/>
                <w:sz w:val="24"/>
                <w:szCs w:val="24"/>
              </w:rPr>
              <w:t>Срок исполнения</w:t>
            </w:r>
          </w:p>
        </w:tc>
        <w:tc>
          <w:tcPr>
            <w:tcW w:w="2977" w:type="dxa"/>
            <w:tcBorders>
              <w:top w:val="single" w:sz="4" w:space="0" w:color="auto"/>
              <w:left w:val="single" w:sz="4" w:space="0" w:color="auto"/>
              <w:bottom w:val="single" w:sz="4" w:space="0" w:color="auto"/>
              <w:right w:val="single" w:sz="4" w:space="0" w:color="auto"/>
            </w:tcBorders>
            <w:vAlign w:val="center"/>
          </w:tcPr>
          <w:p w:rsidR="002C6A95" w:rsidRPr="002C6A95" w:rsidRDefault="002C6A95" w:rsidP="002C6A95">
            <w:pPr>
              <w:shd w:val="clear" w:color="auto" w:fill="FFFFFF"/>
              <w:spacing w:after="0" w:line="240" w:lineRule="auto"/>
              <w:contextualSpacing/>
              <w:jc w:val="center"/>
              <w:rPr>
                <w:rFonts w:ascii="Times New Roman" w:eastAsia="Calibri" w:hAnsi="Times New Roman" w:cs="Times New Roman"/>
                <w:sz w:val="24"/>
                <w:szCs w:val="24"/>
              </w:rPr>
            </w:pPr>
            <w:r w:rsidRPr="002C6A95">
              <w:rPr>
                <w:rFonts w:ascii="Times New Roman" w:eastAsia="Times New Roman" w:hAnsi="Times New Roman" w:cs="Times New Roman"/>
                <w:sz w:val="24"/>
                <w:szCs w:val="24"/>
              </w:rPr>
              <w:t>Дополнительная информация</w:t>
            </w:r>
          </w:p>
        </w:tc>
      </w:tr>
      <w:tr w:rsidR="002C6A95" w:rsidRPr="002C6A95" w:rsidTr="000555EA">
        <w:tc>
          <w:tcPr>
            <w:tcW w:w="567" w:type="dxa"/>
            <w:tcBorders>
              <w:top w:val="single" w:sz="4" w:space="0" w:color="auto"/>
              <w:left w:val="single" w:sz="4" w:space="0" w:color="auto"/>
              <w:bottom w:val="single" w:sz="4" w:space="0" w:color="auto"/>
              <w:right w:val="single" w:sz="4" w:space="0" w:color="auto"/>
            </w:tcBorders>
          </w:tcPr>
          <w:p w:rsidR="002C6A95" w:rsidRPr="002C6A95" w:rsidRDefault="002C6A95" w:rsidP="002C6A95">
            <w:pPr>
              <w:spacing w:after="200" w:line="276" w:lineRule="auto"/>
              <w:jc w:val="center"/>
              <w:rPr>
                <w:rFonts w:ascii="Times New Roman" w:eastAsia="Calibri" w:hAnsi="Times New Roman" w:cs="Times New Roman"/>
                <w:sz w:val="24"/>
                <w:szCs w:val="24"/>
              </w:rPr>
            </w:pPr>
            <w:r w:rsidRPr="002C6A95">
              <w:rPr>
                <w:rFonts w:ascii="Times New Roman" w:eastAsia="Times New Roman" w:hAnsi="Times New Roman" w:cs="Times New Roman"/>
                <w:sz w:val="24"/>
                <w:szCs w:val="24"/>
              </w:rPr>
              <w:t>1.</w:t>
            </w:r>
          </w:p>
        </w:tc>
        <w:tc>
          <w:tcPr>
            <w:tcW w:w="2189"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Информирование</w:t>
            </w:r>
          </w:p>
        </w:tc>
        <w:tc>
          <w:tcPr>
            <w:tcW w:w="2059"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spacing w:after="0" w:line="240" w:lineRule="auto"/>
              <w:contextualSpacing/>
              <w:jc w:val="center"/>
              <w:rPr>
                <w:rFonts w:ascii="Times New Roman" w:eastAsia="Calibri" w:hAnsi="Times New Roman" w:cs="Times New Roman"/>
                <w:sz w:val="24"/>
                <w:szCs w:val="24"/>
              </w:rPr>
            </w:pPr>
            <w:r w:rsidRPr="002C6A95">
              <w:rPr>
                <w:rFonts w:ascii="Times New Roman" w:eastAsia="Calibri" w:hAnsi="Times New Roman" w:cs="Times New Roman"/>
                <w:sz w:val="24"/>
                <w:szCs w:val="24"/>
              </w:rPr>
              <w:t>Отдел муниципального контроля администрации Калтанского городского округа</w:t>
            </w:r>
          </w:p>
        </w:tc>
        <w:tc>
          <w:tcPr>
            <w:tcW w:w="1984"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shd w:val="clear" w:color="auto" w:fill="FFFFFF"/>
              <w:spacing w:after="0" w:line="240" w:lineRule="auto"/>
              <w:contextualSpacing/>
              <w:jc w:val="center"/>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Постоянно,</w:t>
            </w:r>
          </w:p>
          <w:p w:rsidR="002C6A95" w:rsidRPr="002C6A95" w:rsidRDefault="002C6A95" w:rsidP="00D3087F">
            <w:pPr>
              <w:shd w:val="clear" w:color="auto" w:fill="FFFFFF"/>
              <w:spacing w:after="0" w:line="240" w:lineRule="auto"/>
              <w:contextualSpacing/>
              <w:jc w:val="center"/>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в течение года</w:t>
            </w:r>
          </w:p>
        </w:tc>
        <w:tc>
          <w:tcPr>
            <w:tcW w:w="2977" w:type="dxa"/>
            <w:tcBorders>
              <w:top w:val="single" w:sz="4" w:space="0" w:color="auto"/>
              <w:left w:val="single" w:sz="4" w:space="0" w:color="auto"/>
              <w:bottom w:val="single" w:sz="4" w:space="0" w:color="auto"/>
              <w:right w:val="single" w:sz="4" w:space="0" w:color="auto"/>
            </w:tcBorders>
          </w:tcPr>
          <w:p w:rsidR="002C6A95" w:rsidRPr="002C6A95" w:rsidRDefault="002C6A95" w:rsidP="002C6A95">
            <w:pPr>
              <w:autoSpaceDE w:val="0"/>
              <w:autoSpaceDN w:val="0"/>
              <w:adjustRightInd w:val="0"/>
              <w:spacing w:after="0" w:line="240" w:lineRule="auto"/>
              <w:jc w:val="center"/>
              <w:rPr>
                <w:rFonts w:ascii="Times New Roman" w:eastAsia="Calibri" w:hAnsi="Times New Roman" w:cs="Times New Roman"/>
                <w:sz w:val="24"/>
                <w:szCs w:val="24"/>
              </w:rPr>
            </w:pPr>
            <w:r w:rsidRPr="002C6A95">
              <w:rPr>
                <w:rFonts w:ascii="Times New Roman" w:eastAsia="Calibri" w:hAnsi="Times New Roman" w:cs="Times New Roman"/>
                <w:bCs/>
                <w:sz w:val="24"/>
                <w:szCs w:val="24"/>
              </w:rPr>
              <w:t>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r>
      <w:tr w:rsidR="002C6A95" w:rsidRPr="002C6A95" w:rsidTr="000555EA">
        <w:tc>
          <w:tcPr>
            <w:tcW w:w="567" w:type="dxa"/>
            <w:tcBorders>
              <w:top w:val="single" w:sz="4" w:space="0" w:color="auto"/>
              <w:left w:val="single" w:sz="4" w:space="0" w:color="auto"/>
              <w:bottom w:val="single" w:sz="4" w:space="0" w:color="auto"/>
              <w:right w:val="single" w:sz="4" w:space="0" w:color="auto"/>
            </w:tcBorders>
          </w:tcPr>
          <w:p w:rsidR="002C6A95" w:rsidRPr="002C6A95" w:rsidRDefault="002C6A95" w:rsidP="002C6A95">
            <w:pPr>
              <w:shd w:val="clear" w:color="auto" w:fill="FFFFFF"/>
              <w:spacing w:after="0" w:line="240" w:lineRule="auto"/>
              <w:contextualSpacing/>
              <w:jc w:val="center"/>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2.</w:t>
            </w:r>
          </w:p>
        </w:tc>
        <w:tc>
          <w:tcPr>
            <w:tcW w:w="2189"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Обобщение правоприменительной практики</w:t>
            </w:r>
          </w:p>
        </w:tc>
        <w:tc>
          <w:tcPr>
            <w:tcW w:w="2059"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spacing w:after="0" w:line="240" w:lineRule="auto"/>
              <w:contextualSpacing/>
              <w:jc w:val="center"/>
              <w:rPr>
                <w:rFonts w:ascii="Times New Roman" w:eastAsia="Calibri" w:hAnsi="Times New Roman" w:cs="Times New Roman"/>
                <w:sz w:val="24"/>
                <w:szCs w:val="24"/>
              </w:rPr>
            </w:pPr>
            <w:r w:rsidRPr="002C6A95">
              <w:rPr>
                <w:rFonts w:ascii="Times New Roman" w:eastAsia="Calibri" w:hAnsi="Times New Roman" w:cs="Times New Roman"/>
                <w:sz w:val="24"/>
                <w:szCs w:val="24"/>
              </w:rPr>
              <w:t>Отдел муниципального контроля администрации Калтанского городского округа</w:t>
            </w:r>
          </w:p>
        </w:tc>
        <w:tc>
          <w:tcPr>
            <w:tcW w:w="1984"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Не реже одного раза в год</w:t>
            </w:r>
          </w:p>
        </w:tc>
        <w:tc>
          <w:tcPr>
            <w:tcW w:w="2977"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spacing w:after="0" w:line="240" w:lineRule="auto"/>
              <w:contextualSpacing/>
              <w:jc w:val="center"/>
              <w:rPr>
                <w:rFonts w:ascii="Times New Roman" w:eastAsia="Calibri" w:hAnsi="Times New Roman" w:cs="Times New Roman"/>
                <w:sz w:val="24"/>
                <w:szCs w:val="24"/>
              </w:rPr>
            </w:pPr>
            <w:r w:rsidRPr="002C6A95">
              <w:rPr>
                <w:rFonts w:ascii="Times New Roman" w:eastAsia="Calibri" w:hAnsi="Times New Roman" w:cs="Times New Roman"/>
                <w:sz w:val="24"/>
                <w:szCs w:val="24"/>
              </w:rPr>
              <w:t>Доклад о правоприменительной практике, после публичного обсуждения утверждается главой Калтанского городского округа и размещается на официальном сайте администрации Калтанского городского округа в сети "Интернет" в течение 10 дней после подведения итогов обобщения правоприменительной практики</w:t>
            </w:r>
            <w:r w:rsidR="00D3087F">
              <w:rPr>
                <w:rFonts w:ascii="Times New Roman" w:eastAsia="Calibri" w:hAnsi="Times New Roman" w:cs="Times New Roman"/>
                <w:sz w:val="24"/>
                <w:szCs w:val="24"/>
              </w:rPr>
              <w:t>.</w:t>
            </w:r>
          </w:p>
        </w:tc>
      </w:tr>
      <w:tr w:rsidR="002C6A95" w:rsidRPr="002C6A95" w:rsidTr="000555EA">
        <w:tc>
          <w:tcPr>
            <w:tcW w:w="567" w:type="dxa"/>
            <w:tcBorders>
              <w:top w:val="single" w:sz="4" w:space="0" w:color="auto"/>
              <w:left w:val="single" w:sz="4" w:space="0" w:color="auto"/>
              <w:bottom w:val="single" w:sz="4" w:space="0" w:color="auto"/>
              <w:right w:val="single" w:sz="4" w:space="0" w:color="auto"/>
            </w:tcBorders>
          </w:tcPr>
          <w:p w:rsidR="002C6A95" w:rsidRPr="002C6A95" w:rsidRDefault="002C6A95" w:rsidP="002C6A95">
            <w:pPr>
              <w:spacing w:after="200" w:line="276" w:lineRule="auto"/>
              <w:jc w:val="center"/>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3.</w:t>
            </w:r>
          </w:p>
        </w:tc>
        <w:tc>
          <w:tcPr>
            <w:tcW w:w="2189"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Объявление предостережения</w:t>
            </w:r>
          </w:p>
          <w:p w:rsidR="002C6A95" w:rsidRPr="002C6A95" w:rsidRDefault="002C6A95" w:rsidP="00D3087F">
            <w:pPr>
              <w:shd w:val="clear" w:color="auto" w:fill="FFFFFF"/>
              <w:spacing w:after="0" w:line="240" w:lineRule="auto"/>
              <w:contextualSpacing/>
              <w:jc w:val="center"/>
              <w:rPr>
                <w:rFonts w:ascii="Times New Roman" w:eastAsia="Times New Roman" w:hAnsi="Times New Roman" w:cs="Times New Roman"/>
                <w:sz w:val="24"/>
                <w:szCs w:val="24"/>
              </w:rPr>
            </w:pPr>
          </w:p>
        </w:tc>
        <w:tc>
          <w:tcPr>
            <w:tcW w:w="2059"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spacing w:after="0" w:line="240" w:lineRule="auto"/>
              <w:contextualSpacing/>
              <w:jc w:val="center"/>
              <w:rPr>
                <w:rFonts w:ascii="Times New Roman" w:eastAsia="Calibri" w:hAnsi="Times New Roman" w:cs="Times New Roman"/>
                <w:sz w:val="24"/>
                <w:szCs w:val="24"/>
              </w:rPr>
            </w:pPr>
            <w:r w:rsidRPr="002C6A95">
              <w:rPr>
                <w:rFonts w:ascii="Times New Roman" w:eastAsia="Calibri" w:hAnsi="Times New Roman" w:cs="Times New Roman"/>
                <w:sz w:val="24"/>
                <w:szCs w:val="24"/>
              </w:rPr>
              <w:t>Отдел муниципального контроля администрации Калтанского городского округа</w:t>
            </w:r>
          </w:p>
        </w:tc>
        <w:tc>
          <w:tcPr>
            <w:tcW w:w="1984"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shd w:val="clear" w:color="auto" w:fill="FFFFFF"/>
              <w:spacing w:after="0" w:line="240" w:lineRule="auto"/>
              <w:contextualSpacing/>
              <w:jc w:val="center"/>
              <w:rPr>
                <w:rFonts w:ascii="Times New Roman" w:eastAsia="Times New Roman" w:hAnsi="Times New Roman" w:cs="Times New Roman"/>
                <w:sz w:val="24"/>
                <w:szCs w:val="24"/>
              </w:rPr>
            </w:pPr>
            <w:r w:rsidRPr="002C6A95">
              <w:rPr>
                <w:rFonts w:ascii="Times New Roman" w:eastAsia="Calibri" w:hAnsi="Times New Roman" w:cs="Times New Roman"/>
                <w:sz w:val="24"/>
                <w:szCs w:val="24"/>
              </w:rPr>
              <w:t xml:space="preserve">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w:t>
            </w:r>
            <w:r w:rsidRPr="002C6A95">
              <w:rPr>
                <w:rFonts w:ascii="Times New Roman" w:eastAsia="Calibri" w:hAnsi="Times New Roman" w:cs="Times New Roman"/>
                <w:sz w:val="24"/>
                <w:szCs w:val="24"/>
              </w:rPr>
              <w:lastRenderedPageBreak/>
              <w:t>утвержденным индикаторам риска нарушения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2C6A95" w:rsidRPr="002C6A95" w:rsidRDefault="002C6A95" w:rsidP="002C6A95">
            <w:pPr>
              <w:spacing w:after="0" w:line="240" w:lineRule="auto"/>
              <w:contextualSpacing/>
              <w:rPr>
                <w:rFonts w:ascii="Times New Roman" w:eastAsia="Calibri" w:hAnsi="Times New Roman" w:cs="Times New Roman"/>
                <w:sz w:val="24"/>
                <w:szCs w:val="24"/>
              </w:rPr>
            </w:pPr>
          </w:p>
        </w:tc>
      </w:tr>
      <w:tr w:rsidR="002C6A95" w:rsidRPr="002C6A95" w:rsidTr="000555EA">
        <w:tc>
          <w:tcPr>
            <w:tcW w:w="567" w:type="dxa"/>
            <w:tcBorders>
              <w:top w:val="single" w:sz="4" w:space="0" w:color="auto"/>
              <w:left w:val="single" w:sz="4" w:space="0" w:color="auto"/>
              <w:bottom w:val="single" w:sz="4" w:space="0" w:color="auto"/>
              <w:right w:val="single" w:sz="4" w:space="0" w:color="auto"/>
            </w:tcBorders>
          </w:tcPr>
          <w:p w:rsidR="002C6A95" w:rsidRPr="002C6A95" w:rsidRDefault="002C6A95" w:rsidP="002C6A95">
            <w:pPr>
              <w:spacing w:after="200" w:line="276" w:lineRule="auto"/>
              <w:jc w:val="center"/>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lastRenderedPageBreak/>
              <w:t>4.</w:t>
            </w:r>
          </w:p>
        </w:tc>
        <w:tc>
          <w:tcPr>
            <w:tcW w:w="2189"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Консультирование</w:t>
            </w:r>
          </w:p>
          <w:p w:rsidR="002C6A95" w:rsidRPr="002C6A95" w:rsidRDefault="002C6A95" w:rsidP="00D3087F">
            <w:pPr>
              <w:shd w:val="clear" w:color="auto" w:fill="FFFFFF"/>
              <w:spacing w:after="0" w:line="240" w:lineRule="auto"/>
              <w:contextualSpacing/>
              <w:jc w:val="center"/>
              <w:rPr>
                <w:rFonts w:ascii="Times New Roman" w:eastAsia="Times New Roman" w:hAnsi="Times New Roman" w:cs="Times New Roman"/>
                <w:sz w:val="24"/>
                <w:szCs w:val="24"/>
              </w:rPr>
            </w:pPr>
          </w:p>
        </w:tc>
        <w:tc>
          <w:tcPr>
            <w:tcW w:w="2059"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spacing w:after="0" w:line="240" w:lineRule="auto"/>
              <w:contextualSpacing/>
              <w:jc w:val="center"/>
              <w:rPr>
                <w:rFonts w:ascii="Times New Roman" w:eastAsia="Calibri" w:hAnsi="Times New Roman" w:cs="Times New Roman"/>
                <w:sz w:val="24"/>
                <w:szCs w:val="24"/>
              </w:rPr>
            </w:pPr>
            <w:r w:rsidRPr="002C6A95">
              <w:rPr>
                <w:rFonts w:ascii="Times New Roman" w:eastAsia="Calibri" w:hAnsi="Times New Roman" w:cs="Times New Roman"/>
                <w:sz w:val="24"/>
                <w:szCs w:val="24"/>
              </w:rPr>
              <w:t>Отдел муниципального контроля администрации Калтанского городского округа</w:t>
            </w:r>
          </w:p>
        </w:tc>
        <w:tc>
          <w:tcPr>
            <w:tcW w:w="1984"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shd w:val="clear" w:color="auto" w:fill="FFFFFF"/>
              <w:spacing w:after="0" w:line="240" w:lineRule="auto"/>
              <w:contextualSpacing/>
              <w:jc w:val="center"/>
              <w:rPr>
                <w:rFonts w:ascii="Times New Roman" w:eastAsia="Times New Roman" w:hAnsi="Times New Roman" w:cs="Times New Roman"/>
                <w:sz w:val="24"/>
                <w:szCs w:val="24"/>
              </w:rPr>
            </w:pPr>
            <w:r w:rsidRPr="002C6A95">
              <w:rPr>
                <w:rFonts w:ascii="Times New Roman" w:eastAsia="Calibri" w:hAnsi="Times New Roman" w:cs="Times New Roman"/>
                <w:sz w:val="24"/>
                <w:szCs w:val="24"/>
              </w:rPr>
              <w:t>По обращениям контролируемых лиц и их представителей</w:t>
            </w:r>
          </w:p>
        </w:tc>
        <w:tc>
          <w:tcPr>
            <w:tcW w:w="2977"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spacing w:after="0" w:line="240" w:lineRule="auto"/>
              <w:contextualSpacing/>
              <w:jc w:val="center"/>
              <w:rPr>
                <w:rFonts w:ascii="Times New Roman" w:eastAsia="Calibri" w:hAnsi="Times New Roman" w:cs="Times New Roman"/>
                <w:sz w:val="24"/>
                <w:szCs w:val="24"/>
              </w:rPr>
            </w:pPr>
            <w:r w:rsidRPr="002C6A95">
              <w:rPr>
                <w:rFonts w:ascii="Times New Roman" w:eastAsia="Calibri" w:hAnsi="Times New Roman" w:cs="Times New Roman"/>
                <w:sz w:val="24"/>
                <w:szCs w:val="24"/>
              </w:rPr>
              <w:t>Осуществляется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r w:rsidR="00D3087F">
              <w:rPr>
                <w:rFonts w:ascii="Times New Roman" w:eastAsia="Calibri" w:hAnsi="Times New Roman" w:cs="Times New Roman"/>
                <w:sz w:val="24"/>
                <w:szCs w:val="24"/>
              </w:rPr>
              <w:t>.</w:t>
            </w:r>
          </w:p>
        </w:tc>
      </w:tr>
      <w:tr w:rsidR="002C6A95" w:rsidRPr="002C6A95" w:rsidTr="000555EA">
        <w:trPr>
          <w:trHeight w:val="3716"/>
        </w:trPr>
        <w:tc>
          <w:tcPr>
            <w:tcW w:w="567" w:type="dxa"/>
            <w:tcBorders>
              <w:top w:val="single" w:sz="4" w:space="0" w:color="auto"/>
              <w:left w:val="single" w:sz="4" w:space="0" w:color="auto"/>
              <w:bottom w:val="single" w:sz="4" w:space="0" w:color="auto"/>
              <w:right w:val="single" w:sz="4" w:space="0" w:color="auto"/>
            </w:tcBorders>
          </w:tcPr>
          <w:p w:rsidR="002C6A95" w:rsidRPr="002C6A95" w:rsidRDefault="002C6A95" w:rsidP="002C6A95">
            <w:pPr>
              <w:spacing w:after="200" w:line="276" w:lineRule="auto"/>
              <w:jc w:val="center"/>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5.</w:t>
            </w:r>
          </w:p>
        </w:tc>
        <w:tc>
          <w:tcPr>
            <w:tcW w:w="2189"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shd w:val="clear" w:color="auto" w:fill="FFFFFF"/>
              <w:spacing w:after="0" w:line="240" w:lineRule="auto"/>
              <w:contextualSpacing/>
              <w:jc w:val="center"/>
              <w:rPr>
                <w:rFonts w:ascii="Times New Roman" w:eastAsia="Times New Roman" w:hAnsi="Times New Roman" w:cs="Times New Roman"/>
                <w:sz w:val="24"/>
                <w:szCs w:val="24"/>
              </w:rPr>
            </w:pPr>
            <w:r w:rsidRPr="002C6A95">
              <w:rPr>
                <w:rFonts w:ascii="Times New Roman" w:eastAsia="Calibri" w:hAnsi="Times New Roman" w:cs="Times New Roman"/>
                <w:sz w:val="24"/>
                <w:szCs w:val="24"/>
              </w:rPr>
              <w:t>Профилактический визит</w:t>
            </w:r>
          </w:p>
        </w:tc>
        <w:tc>
          <w:tcPr>
            <w:tcW w:w="2059"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spacing w:after="0" w:line="240" w:lineRule="auto"/>
              <w:contextualSpacing/>
              <w:jc w:val="center"/>
              <w:rPr>
                <w:rFonts w:ascii="Times New Roman" w:eastAsia="Calibri" w:hAnsi="Times New Roman" w:cs="Times New Roman"/>
                <w:sz w:val="24"/>
                <w:szCs w:val="24"/>
              </w:rPr>
            </w:pPr>
            <w:r w:rsidRPr="002C6A95">
              <w:rPr>
                <w:rFonts w:ascii="Times New Roman" w:eastAsia="Calibri" w:hAnsi="Times New Roman" w:cs="Times New Roman"/>
                <w:sz w:val="24"/>
                <w:szCs w:val="24"/>
              </w:rPr>
              <w:t>Отдел муниципального контроля администрации Калтанского городского округа</w:t>
            </w:r>
          </w:p>
        </w:tc>
        <w:tc>
          <w:tcPr>
            <w:tcW w:w="1984" w:type="dxa"/>
            <w:tcBorders>
              <w:top w:val="single" w:sz="4" w:space="0" w:color="auto"/>
              <w:left w:val="single" w:sz="4" w:space="0" w:color="auto"/>
              <w:bottom w:val="single" w:sz="4" w:space="0" w:color="auto"/>
              <w:right w:val="single" w:sz="4" w:space="0" w:color="auto"/>
            </w:tcBorders>
            <w:vAlign w:val="center"/>
          </w:tcPr>
          <w:p w:rsidR="002C6A95" w:rsidRPr="002C6A95" w:rsidRDefault="002C6A95" w:rsidP="00D3087F">
            <w:pPr>
              <w:autoSpaceDE w:val="0"/>
              <w:autoSpaceDN w:val="0"/>
              <w:adjustRightInd w:val="0"/>
              <w:spacing w:after="0" w:line="240" w:lineRule="auto"/>
              <w:jc w:val="center"/>
              <w:rPr>
                <w:rFonts w:ascii="Times New Roman" w:eastAsia="Times New Roman" w:hAnsi="Times New Roman" w:cs="Times New Roman"/>
                <w:sz w:val="24"/>
                <w:szCs w:val="24"/>
              </w:rPr>
            </w:pPr>
            <w:r w:rsidRPr="002C6A95">
              <w:rPr>
                <w:rFonts w:ascii="Times New Roman" w:eastAsia="Calibri" w:hAnsi="Times New Roman" w:cs="Times New Roman"/>
                <w:sz w:val="24"/>
                <w:szCs w:val="24"/>
              </w:rPr>
              <w:t>Профилактический визит проводится с лицами, приступающими к осуществлению деятельности в определенной сфере, не позднее чем в течение одного года с момента начала такой деятельности.</w:t>
            </w:r>
          </w:p>
        </w:tc>
        <w:tc>
          <w:tcPr>
            <w:tcW w:w="2977" w:type="dxa"/>
            <w:tcBorders>
              <w:top w:val="single" w:sz="4" w:space="0" w:color="auto"/>
              <w:left w:val="single" w:sz="4" w:space="0" w:color="auto"/>
              <w:bottom w:val="single" w:sz="4" w:space="0" w:color="auto"/>
              <w:right w:val="single" w:sz="4" w:space="0" w:color="auto"/>
            </w:tcBorders>
          </w:tcPr>
          <w:p w:rsidR="002C6A95" w:rsidRPr="002C6A95" w:rsidRDefault="002C6A95" w:rsidP="00D3087F">
            <w:pPr>
              <w:spacing w:after="0" w:line="240" w:lineRule="auto"/>
              <w:contextualSpacing/>
              <w:jc w:val="center"/>
              <w:rPr>
                <w:rFonts w:ascii="Times New Roman" w:eastAsia="Calibri" w:hAnsi="Times New Roman" w:cs="Times New Roman"/>
                <w:sz w:val="24"/>
                <w:szCs w:val="24"/>
              </w:rPr>
            </w:pPr>
            <w:r w:rsidRPr="002C6A95">
              <w:rPr>
                <w:rFonts w:ascii="Times New Roman" w:eastAsia="Calibri" w:hAnsi="Times New Roman" w:cs="Times New Roman"/>
                <w:sz w:val="24"/>
                <w:szCs w:val="24"/>
              </w:rPr>
              <w:t>Обязательный профилактический визит проводится в отношении контролируемых лиц, приступающих к осуществлению определенного вида деятельности</w:t>
            </w:r>
            <w:r w:rsidR="00D3087F">
              <w:rPr>
                <w:rFonts w:ascii="Times New Roman" w:eastAsia="Calibri" w:hAnsi="Times New Roman" w:cs="Times New Roman"/>
                <w:sz w:val="24"/>
                <w:szCs w:val="24"/>
              </w:rPr>
              <w:t>.</w:t>
            </w:r>
          </w:p>
          <w:p w:rsidR="002C6A95" w:rsidRPr="002C6A95" w:rsidRDefault="002C6A95" w:rsidP="00D3087F">
            <w:pPr>
              <w:spacing w:after="0" w:line="240" w:lineRule="auto"/>
              <w:contextualSpacing/>
              <w:jc w:val="center"/>
              <w:rPr>
                <w:rFonts w:ascii="Times New Roman" w:eastAsia="Calibri" w:hAnsi="Times New Roman" w:cs="Times New Roman"/>
                <w:sz w:val="24"/>
                <w:szCs w:val="24"/>
              </w:rPr>
            </w:pPr>
          </w:p>
        </w:tc>
      </w:tr>
    </w:tbl>
    <w:p w:rsidR="002C6A95" w:rsidRPr="002C6A95" w:rsidRDefault="002C6A95" w:rsidP="002C6A95">
      <w:pPr>
        <w:shd w:val="clear" w:color="auto" w:fill="FFFFFF"/>
        <w:spacing w:after="0" w:line="240" w:lineRule="auto"/>
        <w:ind w:firstLine="709"/>
        <w:contextualSpacing/>
        <w:jc w:val="both"/>
        <w:rPr>
          <w:rFonts w:ascii="Times New Roman" w:eastAsia="Times New Roman" w:hAnsi="Times New Roman" w:cs="Times New Roman"/>
          <w:b/>
          <w:sz w:val="24"/>
          <w:szCs w:val="24"/>
        </w:rPr>
      </w:pPr>
    </w:p>
    <w:p w:rsidR="002C6A95" w:rsidRPr="002C6A95" w:rsidRDefault="002C6A95" w:rsidP="002C6A95">
      <w:pPr>
        <w:shd w:val="clear" w:color="auto" w:fill="FFFFFF"/>
        <w:spacing w:after="0" w:line="240" w:lineRule="auto"/>
        <w:ind w:firstLine="709"/>
        <w:contextualSpacing/>
        <w:jc w:val="both"/>
        <w:rPr>
          <w:rFonts w:ascii="Times New Roman" w:eastAsia="Times New Roman" w:hAnsi="Times New Roman" w:cs="Times New Roman"/>
          <w:b/>
          <w:sz w:val="24"/>
          <w:szCs w:val="24"/>
        </w:rPr>
      </w:pPr>
      <w:r w:rsidRPr="002C6A95">
        <w:rPr>
          <w:rFonts w:ascii="Times New Roman" w:eastAsia="Times New Roman" w:hAnsi="Times New Roman" w:cs="Times New Roman"/>
          <w:b/>
          <w:sz w:val="24"/>
          <w:szCs w:val="24"/>
        </w:rPr>
        <w:t>Раздел 4. Определение ресурсного обеспечения Программы.</w:t>
      </w:r>
    </w:p>
    <w:p w:rsidR="002C6A95" w:rsidRPr="002C6A95" w:rsidRDefault="002C6A95" w:rsidP="002C6A95">
      <w:pPr>
        <w:shd w:val="clear" w:color="auto" w:fill="FFFFFF"/>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Times New Roman" w:hAnsi="Times New Roman" w:cs="Times New Roman"/>
          <w:sz w:val="24"/>
          <w:szCs w:val="24"/>
        </w:rPr>
        <w:t>Проведение предусмотренных Программой мероприятий осуществляется за счет средств местного бюджета в пределах имеющейся штатной численности.</w:t>
      </w:r>
    </w:p>
    <w:p w:rsidR="002C6A95" w:rsidRPr="002C6A95" w:rsidRDefault="002C6A95" w:rsidP="002C6A95">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2C6A95">
        <w:rPr>
          <w:rFonts w:ascii="Times New Roman" w:eastAsia="Times New Roman" w:hAnsi="Times New Roman" w:cs="Times New Roman"/>
          <w:sz w:val="24"/>
          <w:szCs w:val="24"/>
        </w:rPr>
        <w:t>Штатная численность отдела муниципального контроля администрации Калтанского городского округа, выполняющего функции по контролю (надзору) и профилактике нарушений обязательных требований -  2 единицы.</w:t>
      </w:r>
    </w:p>
    <w:p w:rsidR="002C6A95" w:rsidRPr="002C6A95" w:rsidRDefault="002C6A95" w:rsidP="002C6A95">
      <w:pPr>
        <w:shd w:val="clear" w:color="auto" w:fill="FFFFFF"/>
        <w:spacing w:after="0" w:line="240" w:lineRule="auto"/>
        <w:ind w:firstLine="709"/>
        <w:contextualSpacing/>
        <w:jc w:val="both"/>
        <w:rPr>
          <w:rFonts w:ascii="Times New Roman" w:eastAsia="Calibri" w:hAnsi="Times New Roman" w:cs="Times New Roman"/>
          <w:sz w:val="24"/>
          <w:szCs w:val="24"/>
        </w:rPr>
      </w:pPr>
    </w:p>
    <w:p w:rsidR="002C6A95" w:rsidRPr="002C6A95" w:rsidRDefault="002C6A95" w:rsidP="002C6A95">
      <w:pPr>
        <w:shd w:val="clear" w:color="auto" w:fill="FFFFFF"/>
        <w:spacing w:after="0" w:line="240" w:lineRule="auto"/>
        <w:ind w:firstLine="709"/>
        <w:contextualSpacing/>
        <w:jc w:val="both"/>
        <w:rPr>
          <w:rFonts w:ascii="Times New Roman" w:eastAsia="Times New Roman" w:hAnsi="Times New Roman" w:cs="Times New Roman"/>
          <w:b/>
          <w:sz w:val="24"/>
          <w:szCs w:val="24"/>
        </w:rPr>
      </w:pPr>
      <w:r w:rsidRPr="002C6A95">
        <w:rPr>
          <w:rFonts w:ascii="Times New Roman" w:eastAsia="Times New Roman" w:hAnsi="Times New Roman" w:cs="Times New Roman"/>
          <w:b/>
          <w:sz w:val="24"/>
          <w:szCs w:val="24"/>
        </w:rPr>
        <w:t>Раздел 5. Перечень уполномоченных должностных лиц, ответственных за организацию и проведение профилактических мероприятий.</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Должностными лицами, уполномоченными на осуществление муниципального контроля на автомобильном транспорте, городском наземном электрическом транспорте и в дорожном хозяйстве и ответственных за организацию и проведение профилактических мероприятий, являются:</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начальник отдела муниципального контроля администрации КГО;</w:t>
      </w:r>
    </w:p>
    <w:p w:rsidR="002C6A95" w:rsidRPr="002C6A95" w:rsidRDefault="002C6A95" w:rsidP="002C6A95">
      <w:pPr>
        <w:spacing w:after="0" w:line="240" w:lineRule="auto"/>
        <w:ind w:firstLine="709"/>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w:t>
      </w:r>
      <w:r w:rsidR="00EF6B11">
        <w:rPr>
          <w:rFonts w:ascii="Times New Roman" w:eastAsia="Calibri" w:hAnsi="Times New Roman" w:cs="Times New Roman"/>
          <w:sz w:val="24"/>
          <w:szCs w:val="24"/>
        </w:rPr>
        <w:t xml:space="preserve"> </w:t>
      </w:r>
      <w:r w:rsidRPr="002C6A95">
        <w:rPr>
          <w:rFonts w:ascii="Times New Roman" w:eastAsia="Calibri" w:hAnsi="Times New Roman" w:cs="Times New Roman"/>
          <w:sz w:val="24"/>
          <w:szCs w:val="24"/>
        </w:rPr>
        <w:t>главный специалист отдела муниципального контроля администрации КГО.</w:t>
      </w:r>
    </w:p>
    <w:p w:rsidR="002C6A95" w:rsidRPr="002C6A95" w:rsidRDefault="002C6A95" w:rsidP="002C6A95">
      <w:pPr>
        <w:spacing w:after="0" w:line="240" w:lineRule="auto"/>
        <w:contextualSpacing/>
        <w:jc w:val="center"/>
        <w:rPr>
          <w:rFonts w:ascii="Times New Roman" w:eastAsia="Calibri" w:hAnsi="Times New Roman" w:cs="Times New Roman"/>
          <w:b/>
          <w:sz w:val="24"/>
          <w:szCs w:val="24"/>
        </w:rPr>
      </w:pPr>
    </w:p>
    <w:p w:rsidR="002C6A95" w:rsidRPr="002C6A95" w:rsidRDefault="002C6A95" w:rsidP="002C6A95">
      <w:pPr>
        <w:shd w:val="clear" w:color="auto" w:fill="FFFFFF"/>
        <w:spacing w:after="0" w:line="240" w:lineRule="auto"/>
        <w:ind w:firstLine="709"/>
        <w:contextualSpacing/>
        <w:jc w:val="both"/>
        <w:textAlignment w:val="baseline"/>
        <w:rPr>
          <w:rFonts w:ascii="Times New Roman" w:eastAsia="Calibri" w:hAnsi="Times New Roman" w:cs="Times New Roman"/>
          <w:b/>
          <w:sz w:val="24"/>
          <w:szCs w:val="24"/>
        </w:rPr>
      </w:pPr>
      <w:r w:rsidRPr="002C6A95">
        <w:rPr>
          <w:rFonts w:ascii="Times New Roman" w:eastAsia="Times New Roman" w:hAnsi="Times New Roman" w:cs="Times New Roman"/>
          <w:b/>
          <w:sz w:val="24"/>
          <w:szCs w:val="24"/>
        </w:rPr>
        <w:t xml:space="preserve">Раздел 6. </w:t>
      </w:r>
      <w:r w:rsidRPr="002C6A95">
        <w:rPr>
          <w:rFonts w:ascii="Times New Roman" w:eastAsia="Calibri" w:hAnsi="Times New Roman" w:cs="Times New Roman"/>
          <w:b/>
          <w:sz w:val="24"/>
          <w:szCs w:val="24"/>
        </w:rPr>
        <w:t>Показатели результативности и эффективности программы профилактики.</w:t>
      </w:r>
    </w:p>
    <w:p w:rsidR="002C6A95" w:rsidRPr="002C6A95" w:rsidRDefault="002C6A95" w:rsidP="002C6A95">
      <w:pPr>
        <w:shd w:val="clear" w:color="auto" w:fill="FFFFFF"/>
        <w:spacing w:after="0" w:line="240" w:lineRule="auto"/>
        <w:ind w:firstLine="709"/>
        <w:contextualSpacing/>
        <w:jc w:val="both"/>
        <w:textAlignment w:val="baseline"/>
        <w:rPr>
          <w:rFonts w:ascii="Times New Roman" w:eastAsia="Times New Roman" w:hAnsi="Times New Roman" w:cs="Times New Roman"/>
          <w:b/>
          <w:sz w:val="24"/>
          <w:szCs w:val="24"/>
        </w:rPr>
      </w:pPr>
      <w:r w:rsidRPr="002C6A95">
        <w:rPr>
          <w:rFonts w:ascii="Times New Roman" w:eastAsia="Times New Roman" w:hAnsi="Times New Roman" w:cs="Times New Roman"/>
          <w:sz w:val="24"/>
          <w:szCs w:val="24"/>
        </w:rPr>
        <w:t>Эффективность и результативность программы оценивается по итогам соответствующего года ее реализации, рассчитывается с учетом ключевых и индикативных показателей.</w:t>
      </w:r>
    </w:p>
    <w:p w:rsidR="002C6A95" w:rsidRPr="002C6A95" w:rsidRDefault="002C6A95" w:rsidP="002C6A9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1.</w:t>
      </w:r>
      <w:r w:rsidR="009676BF">
        <w:rPr>
          <w:rFonts w:ascii="Times New Roman" w:eastAsia="Times New Roman" w:hAnsi="Times New Roman" w:cs="Times New Roman"/>
          <w:sz w:val="24"/>
          <w:szCs w:val="24"/>
          <w:lang w:eastAsia="ru-RU"/>
        </w:rPr>
        <w:t xml:space="preserve"> </w:t>
      </w:r>
      <w:r w:rsidRPr="002C6A95">
        <w:rPr>
          <w:rFonts w:ascii="Times New Roman" w:eastAsia="Times New Roman" w:hAnsi="Times New Roman" w:cs="Times New Roman"/>
          <w:sz w:val="24"/>
          <w:szCs w:val="24"/>
          <w:lang w:eastAsia="ru-RU"/>
        </w:rPr>
        <w:t>Ключевые показатели и их целевые значения:</w:t>
      </w:r>
    </w:p>
    <w:p w:rsidR="002C6A95" w:rsidRPr="002C6A95" w:rsidRDefault="002C6A95" w:rsidP="002C6A9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 доля устраненных нарушений из числа выявленных нарушений обязательных требований - 70%;</w:t>
      </w:r>
    </w:p>
    <w:p w:rsidR="002C6A95" w:rsidRPr="002C6A95" w:rsidRDefault="002C6A95" w:rsidP="002C6A9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lastRenderedPageBreak/>
        <w:t>- доля обоснованных жалоб на действия (бездействие) органа муниципального контроля и (или) его должностного лица при проведении контрольных мероприятий - 0%;</w:t>
      </w:r>
    </w:p>
    <w:p w:rsidR="002C6A95" w:rsidRPr="002C6A95" w:rsidRDefault="002C6A95" w:rsidP="002C6A9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 доля отмененных результатов контрольных мероприятий - 0%;</w:t>
      </w:r>
    </w:p>
    <w:p w:rsidR="002C6A95" w:rsidRPr="002C6A95" w:rsidRDefault="002C6A95" w:rsidP="002C6A9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C6A95" w:rsidRPr="002C6A95" w:rsidRDefault="002C6A95" w:rsidP="002C6A9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 доля вынесенных судебных решений о назначении административного наказания по материалам контрольного органа - 95%;</w:t>
      </w:r>
    </w:p>
    <w:p w:rsidR="002C6A95" w:rsidRPr="002C6A95" w:rsidRDefault="002C6A95" w:rsidP="002C6A9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2C6A95" w:rsidRPr="002C6A95" w:rsidRDefault="002C6A95" w:rsidP="002C6A95">
      <w:pPr>
        <w:spacing w:after="0" w:line="240" w:lineRule="auto"/>
        <w:ind w:firstLine="567"/>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2. Индикативные показатели:</w:t>
      </w:r>
    </w:p>
    <w:p w:rsidR="002C6A95" w:rsidRPr="002C6A95" w:rsidRDefault="002C6A95" w:rsidP="002C6A9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C6A95">
        <w:rPr>
          <w:rFonts w:ascii="Times New Roman" w:eastAsia="Times New Roman" w:hAnsi="Times New Roman" w:cs="Times New Roman"/>
          <w:sz w:val="24"/>
          <w:szCs w:val="24"/>
          <w:lang w:eastAsia="ru-RU"/>
        </w:rPr>
        <w:t xml:space="preserve">При осуществлении муниципального контроля </w:t>
      </w:r>
      <w:r>
        <w:rPr>
          <w:rFonts w:ascii="Times New Roman" w:eastAsia="Times New Roman" w:hAnsi="Times New Roman" w:cs="Times New Roman"/>
          <w:sz w:val="24"/>
          <w:szCs w:val="24"/>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Pr="002C6A95">
        <w:rPr>
          <w:rFonts w:ascii="Times New Roman" w:eastAsia="Times New Roman" w:hAnsi="Times New Roman" w:cs="Times New Roman"/>
          <w:sz w:val="24"/>
          <w:szCs w:val="24"/>
          <w:lang w:eastAsia="ru-RU"/>
        </w:rPr>
        <w:t>Калтанского городского округа устанавливаются следующие индикативные показатели:</w:t>
      </w:r>
    </w:p>
    <w:p w:rsidR="002C6A95" w:rsidRPr="002C6A95" w:rsidRDefault="002C6A95" w:rsidP="002C6A95">
      <w:pPr>
        <w:spacing w:after="0" w:line="240" w:lineRule="auto"/>
        <w:ind w:firstLine="567"/>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количество проведенных внеплановых контрольных мероприятий;</w:t>
      </w:r>
    </w:p>
    <w:p w:rsidR="002C6A95" w:rsidRPr="002C6A95" w:rsidRDefault="002C6A95" w:rsidP="002C6A95">
      <w:pPr>
        <w:spacing w:after="0" w:line="240" w:lineRule="auto"/>
        <w:ind w:firstLine="567"/>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количество поступивших возражений в отношении акта контрольного мероприятия;</w:t>
      </w:r>
    </w:p>
    <w:p w:rsidR="002C6A95" w:rsidRPr="002C6A95" w:rsidRDefault="002C6A95" w:rsidP="002C6A95">
      <w:pPr>
        <w:spacing w:after="0" w:line="240" w:lineRule="auto"/>
        <w:ind w:firstLine="567"/>
        <w:contextualSpacing/>
        <w:jc w:val="both"/>
        <w:rPr>
          <w:rFonts w:ascii="Times New Roman" w:eastAsia="Calibri" w:hAnsi="Times New Roman" w:cs="Times New Roman"/>
          <w:sz w:val="24"/>
          <w:szCs w:val="24"/>
        </w:rPr>
      </w:pPr>
      <w:r w:rsidRPr="002C6A95">
        <w:rPr>
          <w:rFonts w:ascii="Times New Roman" w:eastAsia="Calibri" w:hAnsi="Times New Roman" w:cs="Times New Roman"/>
          <w:sz w:val="24"/>
          <w:szCs w:val="24"/>
        </w:rPr>
        <w:t>- количество выданных предписаний об устранении нарушений обязательных требований;</w:t>
      </w:r>
    </w:p>
    <w:p w:rsidR="002C6A95" w:rsidRPr="002C6A95" w:rsidRDefault="002C6A95" w:rsidP="002C6A95">
      <w:pPr>
        <w:spacing w:after="0" w:line="240" w:lineRule="auto"/>
        <w:ind w:firstLine="567"/>
        <w:contextualSpacing/>
        <w:jc w:val="both"/>
        <w:rPr>
          <w:rFonts w:ascii="Times New Roman" w:eastAsia="Calibri" w:hAnsi="Times New Roman" w:cs="Times New Roman"/>
          <w:b/>
          <w:sz w:val="24"/>
          <w:szCs w:val="24"/>
        </w:rPr>
      </w:pPr>
      <w:r w:rsidRPr="002C6A95">
        <w:rPr>
          <w:rFonts w:ascii="Times New Roman" w:eastAsia="Calibri" w:hAnsi="Times New Roman" w:cs="Times New Roman"/>
          <w:sz w:val="24"/>
          <w:szCs w:val="24"/>
        </w:rPr>
        <w:t>- количество устраненных нарушений обязательных требований.</w:t>
      </w:r>
    </w:p>
    <w:p w:rsidR="002C6A95" w:rsidRPr="002C6A95" w:rsidRDefault="002C6A95" w:rsidP="002C6A95">
      <w:pPr>
        <w:shd w:val="clear" w:color="auto" w:fill="FFFFFF"/>
        <w:spacing w:after="0" w:line="240" w:lineRule="auto"/>
        <w:ind w:firstLine="709"/>
        <w:contextualSpacing/>
        <w:jc w:val="both"/>
        <w:rPr>
          <w:rFonts w:ascii="Times New Roman" w:eastAsia="Times New Roman" w:hAnsi="Times New Roman" w:cs="Times New Roman"/>
          <w:sz w:val="24"/>
          <w:szCs w:val="24"/>
        </w:rPr>
      </w:pPr>
    </w:p>
    <w:p w:rsidR="002C6A95" w:rsidRPr="002C6A95" w:rsidRDefault="002C6A95" w:rsidP="002C6A9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C6A95" w:rsidRPr="002C6A95" w:rsidRDefault="002C6A95" w:rsidP="002C6A95">
      <w:pPr>
        <w:spacing w:after="0" w:line="240" w:lineRule="auto"/>
        <w:ind w:firstLine="709"/>
        <w:contextualSpacing/>
        <w:jc w:val="center"/>
        <w:rPr>
          <w:rFonts w:ascii="Times New Roman" w:eastAsia="Calibri" w:hAnsi="Times New Roman" w:cs="Times New Roman"/>
          <w:b/>
          <w:sz w:val="24"/>
          <w:szCs w:val="24"/>
        </w:rPr>
      </w:pPr>
    </w:p>
    <w:p w:rsidR="002C6A95" w:rsidRPr="002C6A95" w:rsidRDefault="002C6A95" w:rsidP="002C6A95">
      <w:pPr>
        <w:spacing w:after="200" w:line="276" w:lineRule="auto"/>
        <w:rPr>
          <w:rFonts w:ascii="Calibri" w:eastAsia="Calibri" w:hAnsi="Calibri" w:cs="Times New Roman"/>
        </w:rPr>
      </w:pPr>
    </w:p>
    <w:p w:rsidR="00CA2D60" w:rsidRDefault="00CA2D60" w:rsidP="00CA2D60">
      <w:pPr>
        <w:spacing w:after="0" w:line="240" w:lineRule="auto"/>
        <w:jc w:val="both"/>
        <w:rPr>
          <w:rFonts w:ascii="Times New Roman" w:eastAsia="Times New Roman" w:hAnsi="Times New Roman" w:cs="Times New Roman"/>
          <w:b/>
          <w:sz w:val="28"/>
          <w:szCs w:val="28"/>
          <w:lang w:eastAsia="ru-RU"/>
        </w:rPr>
      </w:pPr>
    </w:p>
    <w:p w:rsidR="00195A77" w:rsidRDefault="00195A77"/>
    <w:sectPr w:rsidR="00195A77" w:rsidSect="00C37BCC">
      <w:pgSz w:w="11906" w:h="16838"/>
      <w:pgMar w:top="851" w:right="707"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2A7" w:rsidRDefault="00B962A7" w:rsidP="00CA2D60">
      <w:pPr>
        <w:spacing w:after="0" w:line="240" w:lineRule="auto"/>
      </w:pPr>
      <w:r>
        <w:separator/>
      </w:r>
    </w:p>
  </w:endnote>
  <w:endnote w:type="continuationSeparator" w:id="0">
    <w:p w:rsidR="00B962A7" w:rsidRDefault="00B962A7" w:rsidP="00CA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2A7" w:rsidRDefault="00B962A7" w:rsidP="00CA2D60">
      <w:pPr>
        <w:spacing w:after="0" w:line="240" w:lineRule="auto"/>
      </w:pPr>
      <w:r>
        <w:separator/>
      </w:r>
    </w:p>
  </w:footnote>
  <w:footnote w:type="continuationSeparator" w:id="0">
    <w:p w:rsidR="00B962A7" w:rsidRDefault="00B962A7" w:rsidP="00CA2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60"/>
    <w:rsid w:val="00013E46"/>
    <w:rsid w:val="00014E16"/>
    <w:rsid w:val="00020C50"/>
    <w:rsid w:val="000221B6"/>
    <w:rsid w:val="00026668"/>
    <w:rsid w:val="00037F8A"/>
    <w:rsid w:val="00044377"/>
    <w:rsid w:val="000555EA"/>
    <w:rsid w:val="000656FD"/>
    <w:rsid w:val="00071203"/>
    <w:rsid w:val="0007128C"/>
    <w:rsid w:val="00073159"/>
    <w:rsid w:val="00077D2A"/>
    <w:rsid w:val="00090B75"/>
    <w:rsid w:val="000B70C6"/>
    <w:rsid w:val="000C1EDD"/>
    <w:rsid w:val="000D4C36"/>
    <w:rsid w:val="001119EA"/>
    <w:rsid w:val="00116107"/>
    <w:rsid w:val="001200A7"/>
    <w:rsid w:val="001404F2"/>
    <w:rsid w:val="00141206"/>
    <w:rsid w:val="001906C5"/>
    <w:rsid w:val="00195A77"/>
    <w:rsid w:val="001C6C3E"/>
    <w:rsid w:val="001D6AF0"/>
    <w:rsid w:val="001E078B"/>
    <w:rsid w:val="001E0DA5"/>
    <w:rsid w:val="001E28F7"/>
    <w:rsid w:val="0020172D"/>
    <w:rsid w:val="0023097B"/>
    <w:rsid w:val="00243A63"/>
    <w:rsid w:val="00245924"/>
    <w:rsid w:val="00255686"/>
    <w:rsid w:val="0028365B"/>
    <w:rsid w:val="002A3AA8"/>
    <w:rsid w:val="002B2FB9"/>
    <w:rsid w:val="002C0B99"/>
    <w:rsid w:val="002C6A95"/>
    <w:rsid w:val="002C75BF"/>
    <w:rsid w:val="002D5D0A"/>
    <w:rsid w:val="002E4566"/>
    <w:rsid w:val="002F7EC6"/>
    <w:rsid w:val="0030097C"/>
    <w:rsid w:val="003165CF"/>
    <w:rsid w:val="00330EB5"/>
    <w:rsid w:val="003321FA"/>
    <w:rsid w:val="00335200"/>
    <w:rsid w:val="00350203"/>
    <w:rsid w:val="00367B07"/>
    <w:rsid w:val="003738BF"/>
    <w:rsid w:val="00383F55"/>
    <w:rsid w:val="00391143"/>
    <w:rsid w:val="00396131"/>
    <w:rsid w:val="003A1AB3"/>
    <w:rsid w:val="003B1580"/>
    <w:rsid w:val="003D412C"/>
    <w:rsid w:val="003D4E5B"/>
    <w:rsid w:val="00403917"/>
    <w:rsid w:val="00410EBE"/>
    <w:rsid w:val="004159A6"/>
    <w:rsid w:val="00422BA7"/>
    <w:rsid w:val="004378F3"/>
    <w:rsid w:val="004506F1"/>
    <w:rsid w:val="004511F1"/>
    <w:rsid w:val="00451D31"/>
    <w:rsid w:val="0046343A"/>
    <w:rsid w:val="004B79E1"/>
    <w:rsid w:val="004D06E6"/>
    <w:rsid w:val="00505045"/>
    <w:rsid w:val="00545742"/>
    <w:rsid w:val="00561A6E"/>
    <w:rsid w:val="00573E36"/>
    <w:rsid w:val="00576A12"/>
    <w:rsid w:val="00576F29"/>
    <w:rsid w:val="00581115"/>
    <w:rsid w:val="005B68C2"/>
    <w:rsid w:val="005C10B9"/>
    <w:rsid w:val="005C16BF"/>
    <w:rsid w:val="005D62FF"/>
    <w:rsid w:val="005E0E5D"/>
    <w:rsid w:val="005F54CC"/>
    <w:rsid w:val="00607EFB"/>
    <w:rsid w:val="006313D7"/>
    <w:rsid w:val="00656954"/>
    <w:rsid w:val="0066270C"/>
    <w:rsid w:val="006650EB"/>
    <w:rsid w:val="00675324"/>
    <w:rsid w:val="006919BF"/>
    <w:rsid w:val="006A3A00"/>
    <w:rsid w:val="006C349E"/>
    <w:rsid w:val="006E3623"/>
    <w:rsid w:val="006E488F"/>
    <w:rsid w:val="00714803"/>
    <w:rsid w:val="0071493F"/>
    <w:rsid w:val="00730616"/>
    <w:rsid w:val="00740BF2"/>
    <w:rsid w:val="00755E44"/>
    <w:rsid w:val="007736E4"/>
    <w:rsid w:val="0078779F"/>
    <w:rsid w:val="0079664E"/>
    <w:rsid w:val="007D1218"/>
    <w:rsid w:val="007D2758"/>
    <w:rsid w:val="007E4A71"/>
    <w:rsid w:val="008422F4"/>
    <w:rsid w:val="00844C1A"/>
    <w:rsid w:val="008452D0"/>
    <w:rsid w:val="00852C44"/>
    <w:rsid w:val="0086078C"/>
    <w:rsid w:val="00862138"/>
    <w:rsid w:val="00886113"/>
    <w:rsid w:val="00895BF5"/>
    <w:rsid w:val="008C3A2B"/>
    <w:rsid w:val="008D3D8D"/>
    <w:rsid w:val="008E4EEF"/>
    <w:rsid w:val="008E6A0E"/>
    <w:rsid w:val="008E7B96"/>
    <w:rsid w:val="00900AC6"/>
    <w:rsid w:val="00900CE3"/>
    <w:rsid w:val="00904842"/>
    <w:rsid w:val="00922824"/>
    <w:rsid w:val="00925362"/>
    <w:rsid w:val="00930070"/>
    <w:rsid w:val="00937346"/>
    <w:rsid w:val="00952827"/>
    <w:rsid w:val="00962450"/>
    <w:rsid w:val="009676BF"/>
    <w:rsid w:val="00973B78"/>
    <w:rsid w:val="00974F40"/>
    <w:rsid w:val="00992D79"/>
    <w:rsid w:val="009B101D"/>
    <w:rsid w:val="009F3876"/>
    <w:rsid w:val="009F6EA5"/>
    <w:rsid w:val="00A04514"/>
    <w:rsid w:val="00A26749"/>
    <w:rsid w:val="00A27469"/>
    <w:rsid w:val="00A42F40"/>
    <w:rsid w:val="00A546D8"/>
    <w:rsid w:val="00A71542"/>
    <w:rsid w:val="00AD127F"/>
    <w:rsid w:val="00AE6C5B"/>
    <w:rsid w:val="00AF0129"/>
    <w:rsid w:val="00AF3884"/>
    <w:rsid w:val="00B12102"/>
    <w:rsid w:val="00B34E9D"/>
    <w:rsid w:val="00B55765"/>
    <w:rsid w:val="00B62892"/>
    <w:rsid w:val="00B67826"/>
    <w:rsid w:val="00B77152"/>
    <w:rsid w:val="00B8254E"/>
    <w:rsid w:val="00B96288"/>
    <w:rsid w:val="00B962A7"/>
    <w:rsid w:val="00BA3A5D"/>
    <w:rsid w:val="00BB488A"/>
    <w:rsid w:val="00BB54AF"/>
    <w:rsid w:val="00BE1B1F"/>
    <w:rsid w:val="00C1112D"/>
    <w:rsid w:val="00C15281"/>
    <w:rsid w:val="00C3130A"/>
    <w:rsid w:val="00C37BCC"/>
    <w:rsid w:val="00C45F31"/>
    <w:rsid w:val="00C5031D"/>
    <w:rsid w:val="00C52D97"/>
    <w:rsid w:val="00C534F6"/>
    <w:rsid w:val="00C745B6"/>
    <w:rsid w:val="00CA2D60"/>
    <w:rsid w:val="00CC4139"/>
    <w:rsid w:val="00CF36F5"/>
    <w:rsid w:val="00CF5BBB"/>
    <w:rsid w:val="00D03F78"/>
    <w:rsid w:val="00D07364"/>
    <w:rsid w:val="00D2604C"/>
    <w:rsid w:val="00D26E93"/>
    <w:rsid w:val="00D3087F"/>
    <w:rsid w:val="00D54A3B"/>
    <w:rsid w:val="00D6344B"/>
    <w:rsid w:val="00D93832"/>
    <w:rsid w:val="00D94B08"/>
    <w:rsid w:val="00DB27C8"/>
    <w:rsid w:val="00DC6117"/>
    <w:rsid w:val="00DC6F9D"/>
    <w:rsid w:val="00DD01A3"/>
    <w:rsid w:val="00DD0FB3"/>
    <w:rsid w:val="00DE560B"/>
    <w:rsid w:val="00E07860"/>
    <w:rsid w:val="00E22BDF"/>
    <w:rsid w:val="00E25042"/>
    <w:rsid w:val="00E2599B"/>
    <w:rsid w:val="00E262FD"/>
    <w:rsid w:val="00E33852"/>
    <w:rsid w:val="00E521DC"/>
    <w:rsid w:val="00E56EC3"/>
    <w:rsid w:val="00E6141B"/>
    <w:rsid w:val="00E736BF"/>
    <w:rsid w:val="00E8040B"/>
    <w:rsid w:val="00E8268A"/>
    <w:rsid w:val="00EB2CC5"/>
    <w:rsid w:val="00EB435D"/>
    <w:rsid w:val="00EE2938"/>
    <w:rsid w:val="00EF158B"/>
    <w:rsid w:val="00EF4A3A"/>
    <w:rsid w:val="00EF6B11"/>
    <w:rsid w:val="00F12A23"/>
    <w:rsid w:val="00F131BA"/>
    <w:rsid w:val="00F57144"/>
    <w:rsid w:val="00F65AD0"/>
    <w:rsid w:val="00F76CC6"/>
    <w:rsid w:val="00F91812"/>
    <w:rsid w:val="00F9658A"/>
    <w:rsid w:val="00FA59BF"/>
    <w:rsid w:val="00FB4AD8"/>
    <w:rsid w:val="00FD7E24"/>
    <w:rsid w:val="00FE056D"/>
    <w:rsid w:val="00FF16C6"/>
    <w:rsid w:val="00FF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8CB1E-51BA-419A-9C3F-7394BEA0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D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2D60"/>
  </w:style>
  <w:style w:type="paragraph" w:styleId="a5">
    <w:name w:val="footer"/>
    <w:basedOn w:val="a"/>
    <w:link w:val="a6"/>
    <w:uiPriority w:val="99"/>
    <w:unhideWhenUsed/>
    <w:rsid w:val="00CA2D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cons/cgi/online.cgi?req=doc&amp;ts=Sjv0pbSGrac6YjT41&amp;cacheid=02463C667989444CACF3AE86F8423DE6&amp;mode=splus&amp;base=LAW&amp;n=386954&amp;rnd=52F491AE64ADE61D55B73922AC3B25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cons/cgi/online.cgi?req=doc&amp;ts=Sjv0pbSGrac6YjT41&amp;cacheid=02463C667989444CACF3AE86F8423DE6&amp;mode=splus&amp;base=LAW&amp;n=386954&amp;rnd=52F491AE64ADE61D55B73922AC3B251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2679</Words>
  <Characters>15273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22</cp:revision>
  <dcterms:created xsi:type="dcterms:W3CDTF">2022-11-14T07:46:00Z</dcterms:created>
  <dcterms:modified xsi:type="dcterms:W3CDTF">2023-09-28T09:11:00Z</dcterms:modified>
</cp:coreProperties>
</file>